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74AE6" w14:paraId="04C69679" w14:textId="77777777" w:rsidTr="00E74AE6">
        <w:tc>
          <w:tcPr>
            <w:tcW w:w="9242" w:type="dxa"/>
            <w:shd w:val="clear" w:color="auto" w:fill="0070C0"/>
          </w:tcPr>
          <w:p w14:paraId="18580BBA" w14:textId="6297A6E4" w:rsidR="00E74AE6" w:rsidRPr="00F306C1" w:rsidRDefault="00E74AE6" w:rsidP="005659C3">
            <w:pPr>
              <w:rPr>
                <w:sz w:val="32"/>
                <w:szCs w:val="32"/>
              </w:rPr>
            </w:pPr>
            <w:r w:rsidRPr="00F306C1">
              <w:rPr>
                <w:b/>
                <w:bCs/>
                <w:color w:val="FFFFFF" w:themeColor="background1"/>
                <w:sz w:val="32"/>
                <w:szCs w:val="32"/>
              </w:rPr>
              <w:t>TORQAID</w:t>
            </w:r>
            <w:r w:rsidR="00F306C1" w:rsidRPr="00F306C1">
              <w:rPr>
                <w:b/>
                <w:bCs/>
                <w:color w:val="FFFFFF" w:themeColor="background1"/>
                <w:sz w:val="32"/>
                <w:szCs w:val="32"/>
              </w:rPr>
              <w:t xml:space="preserve"> 2021 </w:t>
            </w:r>
            <w:r w:rsidR="003C780E">
              <w:rPr>
                <w:b/>
                <w:bCs/>
                <w:color w:val="FFFFFF" w:themeColor="background1"/>
                <w:sz w:val="32"/>
                <w:szCs w:val="32"/>
              </w:rPr>
              <w:t xml:space="preserve">HUMANITARIAN </w:t>
            </w:r>
            <w:r w:rsidRPr="00F306C1">
              <w:rPr>
                <w:b/>
                <w:bCs/>
                <w:color w:val="FFFFFF" w:themeColor="background1"/>
                <w:sz w:val="32"/>
                <w:szCs w:val="32"/>
              </w:rPr>
              <w:t>SHORT COURSE</w:t>
            </w:r>
            <w:r w:rsidR="00A906C5" w:rsidRPr="00F306C1">
              <w:rPr>
                <w:b/>
                <w:bCs/>
                <w:color w:val="FFFFFF" w:themeColor="background1"/>
                <w:sz w:val="32"/>
                <w:szCs w:val="32"/>
              </w:rPr>
              <w:t xml:space="preserve"> (SC) </w:t>
            </w:r>
            <w:r w:rsidR="0019694A" w:rsidRPr="00F306C1">
              <w:rPr>
                <w:b/>
                <w:bCs/>
                <w:color w:val="FFFFFF" w:themeColor="background1"/>
                <w:sz w:val="32"/>
                <w:szCs w:val="32"/>
              </w:rPr>
              <w:t xml:space="preserve">PROGRAM </w:t>
            </w:r>
            <w:r w:rsidR="00D25DAB" w:rsidRPr="00F306C1">
              <w:rPr>
                <w:b/>
                <w:bCs/>
                <w:color w:val="FFFFFF" w:themeColor="background1"/>
                <w:sz w:val="32"/>
                <w:szCs w:val="32"/>
              </w:rPr>
              <w:t>OVERVIEW</w:t>
            </w:r>
            <w:r w:rsidR="00211F4C" w:rsidRPr="00F306C1">
              <w:rPr>
                <w:rStyle w:val="FootnoteReference"/>
                <w:b/>
                <w:bCs/>
                <w:color w:val="FFFFFF" w:themeColor="background1"/>
                <w:sz w:val="32"/>
                <w:szCs w:val="32"/>
              </w:rPr>
              <w:footnoteReference w:id="1"/>
            </w:r>
          </w:p>
        </w:tc>
      </w:tr>
    </w:tbl>
    <w:p w14:paraId="115CA0E2" w14:textId="7A4FEBE7" w:rsidR="007240C2" w:rsidRDefault="007240C2" w:rsidP="00C17EFC"/>
    <w:p w14:paraId="226CB395" w14:textId="654D29BC" w:rsidR="00E74AE6" w:rsidRPr="00C5188D" w:rsidRDefault="00E74AE6" w:rsidP="00C17EFC">
      <w:pPr>
        <w:rPr>
          <w:b/>
          <w:bCs/>
          <w:sz w:val="24"/>
          <w:szCs w:val="24"/>
        </w:rPr>
      </w:pPr>
      <w:r w:rsidRPr="00C5188D">
        <w:rPr>
          <w:b/>
          <w:bCs/>
          <w:sz w:val="24"/>
          <w:szCs w:val="24"/>
        </w:rPr>
        <w:t xml:space="preserve">Overview </w:t>
      </w:r>
    </w:p>
    <w:p w14:paraId="7A0D898E" w14:textId="688EEC2D" w:rsidR="00E74AE6" w:rsidRPr="003A26BB" w:rsidRDefault="00D25DAB" w:rsidP="00C17EFC">
      <w:pPr>
        <w:rPr>
          <w:b/>
          <w:bCs/>
        </w:rPr>
      </w:pPr>
      <w:r w:rsidRPr="003A26BB">
        <w:t xml:space="preserve">Complementary to the </w:t>
      </w:r>
      <w:r w:rsidR="0020579C">
        <w:t>online</w:t>
      </w:r>
      <w:r w:rsidR="0036357E">
        <w:t xml:space="preserve">, accredited, Participatory Disaster Risk Management (PDRM) </w:t>
      </w:r>
      <w:r w:rsidRPr="003A26BB">
        <w:t>program which TorqAid facilitates</w:t>
      </w:r>
      <w:r w:rsidR="00336AEC" w:rsidRPr="00336AEC">
        <w:rPr>
          <w:vertAlign w:val="superscript"/>
        </w:rPr>
        <w:footnoteReference w:id="2"/>
      </w:r>
      <w:r w:rsidRPr="003A26BB">
        <w:t xml:space="preserve">, the agency also offers </w:t>
      </w:r>
      <w:r w:rsidR="00EF52A0">
        <w:t xml:space="preserve">a number of </w:t>
      </w:r>
      <w:r w:rsidR="003C780E">
        <w:t xml:space="preserve">Humanitarian </w:t>
      </w:r>
      <w:r w:rsidR="00475DF5" w:rsidRPr="003A26BB">
        <w:t>S</w:t>
      </w:r>
      <w:r w:rsidRPr="003A26BB">
        <w:t xml:space="preserve">hort </w:t>
      </w:r>
      <w:r w:rsidR="00E74AE6" w:rsidRPr="003A26BB">
        <w:t>Course</w:t>
      </w:r>
      <w:r w:rsidRPr="003A26BB">
        <w:t>s</w:t>
      </w:r>
      <w:r w:rsidR="00E74AE6" w:rsidRPr="003A26BB">
        <w:t xml:space="preserve"> (SC</w:t>
      </w:r>
      <w:r w:rsidRPr="003A26BB">
        <w:t>s</w:t>
      </w:r>
      <w:r w:rsidR="00E74AE6" w:rsidRPr="003A26BB">
        <w:t>)</w:t>
      </w:r>
      <w:r w:rsidRPr="003A26BB">
        <w:t xml:space="preserve">.  </w:t>
      </w:r>
    </w:p>
    <w:p w14:paraId="74E0BAB1" w14:textId="621A26C3" w:rsidR="004F30D9" w:rsidRPr="004F30D9" w:rsidRDefault="004F30D9" w:rsidP="0036357E">
      <w:pPr>
        <w:spacing w:line="276" w:lineRule="auto"/>
        <w:ind w:firstLine="360"/>
        <w:rPr>
          <w:rFonts w:ascii="Tw Cen MT" w:hAnsi="Tw Cen MT" w:cstheme="minorBidi"/>
          <w:noProof/>
          <w:sz w:val="24"/>
          <w:szCs w:val="24"/>
        </w:rPr>
      </w:pPr>
      <w:bookmarkStart w:id="0" w:name="_Hlk60742639"/>
      <w:r w:rsidRPr="004F30D9">
        <w:rPr>
          <w:rFonts w:ascii="Tw Cen MT" w:hAnsi="Tw Cen MT" w:cstheme="minorBidi"/>
          <w:noProof/>
          <w:sz w:val="24"/>
          <w:szCs w:val="24"/>
        </w:rPr>
        <w:t>SC1</w:t>
      </w:r>
      <w:r w:rsidRPr="004F30D9">
        <w:rPr>
          <w:rFonts w:ascii="Tw Cen MT" w:hAnsi="Tw Cen MT" w:cstheme="minorBidi"/>
          <w:noProof/>
          <w:sz w:val="24"/>
          <w:szCs w:val="24"/>
        </w:rPr>
        <w:tab/>
        <w:t>:</w:t>
      </w:r>
      <w:r w:rsidRPr="004F30D9">
        <w:rPr>
          <w:rFonts w:ascii="Tw Cen MT" w:hAnsi="Tw Cen MT" w:cstheme="minorBidi"/>
          <w:noProof/>
          <w:sz w:val="24"/>
          <w:szCs w:val="24"/>
        </w:rPr>
        <w:tab/>
      </w:r>
      <w:bookmarkStart w:id="1" w:name="_Hlk66267636"/>
      <w:r w:rsidR="0036357E">
        <w:rPr>
          <w:rFonts w:ascii="Tw Cen MT" w:hAnsi="Tw Cen MT" w:cstheme="minorBidi"/>
          <w:noProof/>
          <w:sz w:val="24"/>
          <w:szCs w:val="24"/>
        </w:rPr>
        <w:t xml:space="preserve">Disaster Risk Management (DRM).  </w:t>
      </w:r>
      <w:r w:rsidRPr="004F30D9">
        <w:rPr>
          <w:rFonts w:ascii="Tw Cen MT" w:hAnsi="Tw Cen MT" w:cstheme="minorBidi"/>
          <w:noProof/>
          <w:sz w:val="24"/>
          <w:szCs w:val="24"/>
        </w:rPr>
        <w:t>Four key diagrams</w:t>
      </w:r>
      <w:r w:rsidRPr="004F30D9">
        <w:rPr>
          <w:rFonts w:ascii="Tw Cen MT" w:hAnsi="Tw Cen MT" w:cstheme="minorBidi"/>
          <w:noProof/>
          <w:sz w:val="24"/>
          <w:szCs w:val="24"/>
          <w:vertAlign w:val="superscript"/>
        </w:rPr>
        <w:footnoteReference w:id="3"/>
      </w:r>
      <w:r w:rsidRPr="004F30D9">
        <w:rPr>
          <w:rFonts w:ascii="Tw Cen MT" w:hAnsi="Tw Cen MT" w:cstheme="minorBidi"/>
          <w:noProof/>
          <w:sz w:val="24"/>
          <w:szCs w:val="24"/>
        </w:rPr>
        <w:t xml:space="preserve"> </w:t>
      </w:r>
      <w:bookmarkEnd w:id="1"/>
    </w:p>
    <w:p w14:paraId="49D23574" w14:textId="070BCEA2" w:rsidR="00EF52A0" w:rsidRDefault="004F30D9" w:rsidP="00336AEC">
      <w:pPr>
        <w:spacing w:line="276" w:lineRule="auto"/>
        <w:ind w:firstLine="360"/>
        <w:rPr>
          <w:rFonts w:ascii="Tw Cen MT" w:hAnsi="Tw Cen MT" w:cstheme="minorBidi"/>
          <w:noProof/>
          <w:sz w:val="24"/>
          <w:szCs w:val="24"/>
        </w:rPr>
      </w:pPr>
      <w:r w:rsidRPr="004F30D9">
        <w:rPr>
          <w:rFonts w:ascii="Tw Cen MT" w:hAnsi="Tw Cen MT" w:cstheme="minorBidi"/>
          <w:noProof/>
          <w:sz w:val="24"/>
          <w:szCs w:val="24"/>
        </w:rPr>
        <w:t>SC2</w:t>
      </w:r>
      <w:r w:rsidR="00EF52A0">
        <w:rPr>
          <w:rFonts w:ascii="Tw Cen MT" w:hAnsi="Tw Cen MT" w:cstheme="minorBidi"/>
          <w:noProof/>
          <w:sz w:val="24"/>
          <w:szCs w:val="24"/>
        </w:rPr>
        <w:t>a</w:t>
      </w:r>
      <w:r w:rsidRPr="004F30D9">
        <w:rPr>
          <w:rFonts w:ascii="Tw Cen MT" w:hAnsi="Tw Cen MT" w:cstheme="minorBidi"/>
          <w:noProof/>
          <w:sz w:val="24"/>
          <w:szCs w:val="24"/>
        </w:rPr>
        <w:tab/>
        <w:t>:</w:t>
      </w:r>
      <w:r w:rsidRPr="004F30D9">
        <w:rPr>
          <w:rFonts w:ascii="Tw Cen MT" w:hAnsi="Tw Cen MT" w:cstheme="minorBidi"/>
          <w:noProof/>
          <w:sz w:val="24"/>
          <w:szCs w:val="24"/>
        </w:rPr>
        <w:tab/>
      </w:r>
      <w:bookmarkStart w:id="2" w:name="_Hlk66267930"/>
      <w:r w:rsidR="00EF52A0">
        <w:rPr>
          <w:rFonts w:ascii="Tw Cen MT" w:hAnsi="Tw Cen MT" w:cstheme="minorBidi"/>
          <w:noProof/>
          <w:sz w:val="24"/>
          <w:szCs w:val="24"/>
        </w:rPr>
        <w:t xml:space="preserve">Humanitarian Attitudes &amp; Competencies </w:t>
      </w:r>
    </w:p>
    <w:p w14:paraId="4AF8950A" w14:textId="2C93D840" w:rsidR="004F30D9" w:rsidRPr="004F30D9" w:rsidRDefault="001C2673" w:rsidP="00336AEC">
      <w:pPr>
        <w:spacing w:line="276" w:lineRule="auto"/>
        <w:ind w:firstLine="360"/>
        <w:rPr>
          <w:rFonts w:ascii="Tw Cen MT" w:hAnsi="Tw Cen MT" w:cstheme="minorBidi"/>
          <w:noProof/>
          <w:sz w:val="24"/>
          <w:szCs w:val="24"/>
        </w:rPr>
      </w:pPr>
      <w:r>
        <w:rPr>
          <w:rFonts w:ascii="Tw Cen MT" w:hAnsi="Tw Cen MT" w:cstheme="minorBidi"/>
          <w:noProof/>
          <w:sz w:val="24"/>
          <w:szCs w:val="24"/>
        </w:rPr>
        <w:t>SC2b</w:t>
      </w:r>
      <w:r>
        <w:rPr>
          <w:rFonts w:ascii="Tw Cen MT" w:hAnsi="Tw Cen MT" w:cstheme="minorBidi"/>
          <w:noProof/>
          <w:sz w:val="24"/>
          <w:szCs w:val="24"/>
        </w:rPr>
        <w:tab/>
        <w:t>:</w:t>
      </w:r>
      <w:r w:rsidR="00EF52A0">
        <w:rPr>
          <w:rFonts w:ascii="Tw Cen MT" w:hAnsi="Tw Cen MT" w:cstheme="minorBidi"/>
          <w:noProof/>
          <w:sz w:val="24"/>
          <w:szCs w:val="24"/>
        </w:rPr>
        <w:tab/>
      </w:r>
      <w:r w:rsidR="004F30D9" w:rsidRPr="004F30D9">
        <w:rPr>
          <w:rFonts w:ascii="Tw Cen MT" w:hAnsi="Tw Cen MT" w:cstheme="minorBidi"/>
          <w:noProof/>
          <w:sz w:val="24"/>
          <w:szCs w:val="24"/>
        </w:rPr>
        <w:t xml:space="preserve">Humanitarian </w:t>
      </w:r>
      <w:r w:rsidR="0036357E">
        <w:rPr>
          <w:rFonts w:ascii="Tw Cen MT" w:hAnsi="Tw Cen MT" w:cstheme="minorBidi"/>
          <w:noProof/>
          <w:sz w:val="24"/>
          <w:szCs w:val="24"/>
        </w:rPr>
        <w:t xml:space="preserve">Practitioner </w:t>
      </w:r>
      <w:r w:rsidR="004F30D9" w:rsidRPr="004F30D9">
        <w:rPr>
          <w:rFonts w:ascii="Tw Cen MT" w:hAnsi="Tw Cen MT" w:cstheme="minorBidi"/>
          <w:noProof/>
          <w:sz w:val="24"/>
          <w:szCs w:val="24"/>
        </w:rPr>
        <w:t>Competencies</w:t>
      </w:r>
      <w:r w:rsidR="0036357E">
        <w:rPr>
          <w:rFonts w:ascii="Tw Cen MT" w:hAnsi="Tw Cen MT" w:cstheme="minorBidi"/>
          <w:noProof/>
          <w:sz w:val="24"/>
          <w:szCs w:val="24"/>
        </w:rPr>
        <w:t xml:space="preserve"> &amp; </w:t>
      </w:r>
      <w:r w:rsidR="004F30D9" w:rsidRPr="004F30D9">
        <w:rPr>
          <w:rFonts w:ascii="Tw Cen MT" w:hAnsi="Tw Cen MT" w:cstheme="minorBidi"/>
          <w:noProof/>
          <w:sz w:val="24"/>
          <w:szCs w:val="24"/>
        </w:rPr>
        <w:t>Standards</w:t>
      </w:r>
      <w:r w:rsidR="0036357E">
        <w:rPr>
          <w:rFonts w:ascii="Tw Cen MT" w:hAnsi="Tw Cen MT" w:cstheme="minorBidi"/>
          <w:noProof/>
          <w:sz w:val="24"/>
          <w:szCs w:val="24"/>
        </w:rPr>
        <w:t xml:space="preserve">. </w:t>
      </w:r>
    </w:p>
    <w:bookmarkEnd w:id="2"/>
    <w:p w14:paraId="1381A070" w14:textId="405A3F2D" w:rsidR="001C2673" w:rsidRDefault="001C2673" w:rsidP="004F30D9">
      <w:pPr>
        <w:spacing w:line="276" w:lineRule="auto"/>
        <w:ind w:firstLine="360"/>
        <w:rPr>
          <w:rFonts w:ascii="Tw Cen MT" w:hAnsi="Tw Cen MT" w:cstheme="minorBidi"/>
          <w:noProof/>
          <w:sz w:val="24"/>
          <w:szCs w:val="24"/>
        </w:rPr>
      </w:pPr>
      <w:r>
        <w:rPr>
          <w:rFonts w:ascii="Tw Cen MT" w:hAnsi="Tw Cen MT" w:cstheme="minorBidi"/>
          <w:noProof/>
          <w:sz w:val="24"/>
          <w:szCs w:val="24"/>
        </w:rPr>
        <w:t>SC2c</w:t>
      </w:r>
      <w:r>
        <w:rPr>
          <w:rFonts w:ascii="Tw Cen MT" w:hAnsi="Tw Cen MT" w:cstheme="minorBidi"/>
          <w:noProof/>
          <w:sz w:val="24"/>
          <w:szCs w:val="24"/>
        </w:rPr>
        <w:tab/>
        <w:t>:</w:t>
      </w:r>
      <w:r>
        <w:rPr>
          <w:rFonts w:ascii="Tw Cen MT" w:hAnsi="Tw Cen MT" w:cstheme="minorBidi"/>
          <w:noProof/>
          <w:sz w:val="24"/>
          <w:szCs w:val="24"/>
        </w:rPr>
        <w:tab/>
        <w:t>Participatory Project Management (PPM).  Teaching Principles &amp; Tips</w:t>
      </w:r>
    </w:p>
    <w:p w14:paraId="2925B1D4" w14:textId="77777777" w:rsidR="009902EF" w:rsidRDefault="009902EF" w:rsidP="004F30D9">
      <w:pPr>
        <w:spacing w:line="276" w:lineRule="auto"/>
        <w:ind w:firstLine="360"/>
        <w:rPr>
          <w:rFonts w:ascii="Tw Cen MT" w:hAnsi="Tw Cen MT" w:cstheme="minorBidi"/>
          <w:noProof/>
          <w:sz w:val="24"/>
          <w:szCs w:val="24"/>
        </w:rPr>
      </w:pPr>
      <w:r>
        <w:rPr>
          <w:rFonts w:ascii="Tw Cen MT" w:hAnsi="Tw Cen MT" w:cstheme="minorBidi"/>
          <w:noProof/>
          <w:sz w:val="24"/>
          <w:szCs w:val="24"/>
        </w:rPr>
        <w:t>SC3a</w:t>
      </w:r>
      <w:r>
        <w:rPr>
          <w:rFonts w:ascii="Tw Cen MT" w:hAnsi="Tw Cen MT" w:cstheme="minorBidi"/>
          <w:noProof/>
          <w:sz w:val="24"/>
          <w:szCs w:val="24"/>
        </w:rPr>
        <w:tab/>
        <w:t>:</w:t>
      </w:r>
      <w:r>
        <w:rPr>
          <w:rFonts w:ascii="Tw Cen MT" w:hAnsi="Tw Cen MT" w:cstheme="minorBidi"/>
          <w:noProof/>
          <w:sz w:val="24"/>
          <w:szCs w:val="24"/>
        </w:rPr>
        <w:tab/>
        <w:t xml:space="preserve">The DRR diagram &amp; the Sendai Framework for Disaster Risk Reduction </w:t>
      </w:r>
    </w:p>
    <w:p w14:paraId="75A768E9" w14:textId="1F33A0CC" w:rsidR="009902EF" w:rsidRDefault="009902EF" w:rsidP="004F30D9">
      <w:pPr>
        <w:spacing w:line="276" w:lineRule="auto"/>
        <w:ind w:firstLine="360"/>
        <w:rPr>
          <w:rFonts w:ascii="Tw Cen MT" w:hAnsi="Tw Cen MT" w:cstheme="minorBidi"/>
          <w:noProof/>
          <w:sz w:val="24"/>
          <w:szCs w:val="24"/>
        </w:rPr>
      </w:pPr>
      <w:r>
        <w:rPr>
          <w:rFonts w:ascii="Tw Cen MT" w:hAnsi="Tw Cen MT" w:cstheme="minorBidi"/>
          <w:noProof/>
          <w:sz w:val="24"/>
          <w:szCs w:val="24"/>
        </w:rPr>
        <w:t xml:space="preserve">                           (SFDRR). The ISO 31000 Risk Management process.  </w:t>
      </w:r>
    </w:p>
    <w:p w14:paraId="6A1A19FD" w14:textId="1AAC6C55" w:rsidR="0036357E" w:rsidRDefault="004F30D9" w:rsidP="004F30D9">
      <w:pPr>
        <w:spacing w:line="276" w:lineRule="auto"/>
        <w:ind w:firstLine="360"/>
        <w:rPr>
          <w:rFonts w:ascii="Tw Cen MT" w:hAnsi="Tw Cen MT" w:cstheme="minorBidi"/>
          <w:noProof/>
          <w:sz w:val="24"/>
          <w:szCs w:val="24"/>
        </w:rPr>
      </w:pPr>
      <w:r w:rsidRPr="004F30D9">
        <w:rPr>
          <w:rFonts w:ascii="Tw Cen MT" w:hAnsi="Tw Cen MT" w:cstheme="minorBidi"/>
          <w:noProof/>
          <w:sz w:val="24"/>
          <w:szCs w:val="24"/>
        </w:rPr>
        <w:t>SC3</w:t>
      </w:r>
      <w:r w:rsidR="009902EF">
        <w:rPr>
          <w:rFonts w:ascii="Tw Cen MT" w:hAnsi="Tw Cen MT" w:cstheme="minorBidi"/>
          <w:noProof/>
          <w:sz w:val="24"/>
          <w:szCs w:val="24"/>
        </w:rPr>
        <w:t>b</w:t>
      </w:r>
      <w:r w:rsidRPr="004F30D9">
        <w:rPr>
          <w:rFonts w:ascii="Tw Cen MT" w:hAnsi="Tw Cen MT" w:cstheme="minorBidi"/>
          <w:noProof/>
          <w:sz w:val="24"/>
          <w:szCs w:val="24"/>
        </w:rPr>
        <w:tab/>
        <w:t>:</w:t>
      </w:r>
      <w:r w:rsidRPr="004F30D9">
        <w:rPr>
          <w:rFonts w:ascii="Tw Cen MT" w:hAnsi="Tw Cen MT" w:cstheme="minorBidi"/>
          <w:noProof/>
          <w:sz w:val="24"/>
          <w:szCs w:val="24"/>
        </w:rPr>
        <w:tab/>
      </w:r>
      <w:r w:rsidR="0036357E" w:rsidRPr="0036357E">
        <w:rPr>
          <w:rFonts w:ascii="Tw Cen MT" w:hAnsi="Tw Cen MT" w:cstheme="minorBidi"/>
          <w:noProof/>
          <w:sz w:val="24"/>
          <w:szCs w:val="24"/>
        </w:rPr>
        <w:t>Covid-19 and Risk Management</w:t>
      </w:r>
    </w:p>
    <w:p w14:paraId="7D6308CB" w14:textId="77777777" w:rsidR="009902EF" w:rsidRDefault="009902EF" w:rsidP="004F30D9">
      <w:pPr>
        <w:spacing w:line="276" w:lineRule="auto"/>
        <w:ind w:firstLine="360"/>
        <w:rPr>
          <w:rFonts w:ascii="Tw Cen MT" w:hAnsi="Tw Cen MT" w:cstheme="minorBidi"/>
          <w:noProof/>
          <w:sz w:val="24"/>
          <w:szCs w:val="24"/>
        </w:rPr>
      </w:pPr>
      <w:r>
        <w:rPr>
          <w:rFonts w:ascii="Tw Cen MT" w:hAnsi="Tw Cen MT" w:cstheme="minorBidi"/>
          <w:noProof/>
          <w:sz w:val="24"/>
          <w:szCs w:val="24"/>
        </w:rPr>
        <w:t>SC3c</w:t>
      </w:r>
      <w:r>
        <w:rPr>
          <w:rFonts w:ascii="Tw Cen MT" w:hAnsi="Tw Cen MT" w:cstheme="minorBidi"/>
          <w:noProof/>
          <w:sz w:val="24"/>
          <w:szCs w:val="24"/>
        </w:rPr>
        <w:tab/>
        <w:t>:</w:t>
      </w:r>
      <w:r>
        <w:rPr>
          <w:rFonts w:ascii="Tw Cen MT" w:hAnsi="Tw Cen MT" w:cstheme="minorBidi"/>
          <w:noProof/>
          <w:sz w:val="24"/>
          <w:szCs w:val="24"/>
        </w:rPr>
        <w:tab/>
        <w:t>The Ten Seed Technique (TST) Ranking Tool. Community Based Disaster</w:t>
      </w:r>
    </w:p>
    <w:p w14:paraId="63C4B186" w14:textId="554644CE" w:rsidR="009902EF" w:rsidRDefault="009902EF" w:rsidP="004F30D9">
      <w:pPr>
        <w:spacing w:line="276" w:lineRule="auto"/>
        <w:ind w:firstLine="360"/>
        <w:rPr>
          <w:rFonts w:ascii="Tw Cen MT" w:hAnsi="Tw Cen MT" w:cstheme="minorBidi"/>
          <w:noProof/>
          <w:sz w:val="24"/>
          <w:szCs w:val="24"/>
        </w:rPr>
      </w:pPr>
      <w:r>
        <w:rPr>
          <w:rFonts w:ascii="Tw Cen MT" w:hAnsi="Tw Cen MT" w:cstheme="minorBidi"/>
          <w:noProof/>
          <w:sz w:val="24"/>
          <w:szCs w:val="24"/>
        </w:rPr>
        <w:tab/>
      </w:r>
      <w:r>
        <w:rPr>
          <w:rFonts w:ascii="Tw Cen MT" w:hAnsi="Tw Cen MT" w:cstheme="minorBidi"/>
          <w:noProof/>
          <w:sz w:val="24"/>
          <w:szCs w:val="24"/>
        </w:rPr>
        <w:tab/>
      </w:r>
      <w:r>
        <w:rPr>
          <w:rFonts w:ascii="Tw Cen MT" w:hAnsi="Tw Cen MT" w:cstheme="minorBidi"/>
          <w:noProof/>
          <w:sz w:val="24"/>
          <w:szCs w:val="24"/>
        </w:rPr>
        <w:tab/>
        <w:t xml:space="preserve">Risk Management (CBDRM) in Vanuatu, Laos &amp; Bangladesh (Rohingya) </w:t>
      </w:r>
    </w:p>
    <w:p w14:paraId="0D45E523" w14:textId="3D666876" w:rsidR="009902EF" w:rsidRDefault="004F30D9" w:rsidP="004F30D9">
      <w:pPr>
        <w:spacing w:line="276" w:lineRule="auto"/>
        <w:ind w:firstLine="360"/>
        <w:rPr>
          <w:rFonts w:ascii="Tw Cen MT" w:hAnsi="Tw Cen MT" w:cstheme="minorBidi"/>
          <w:noProof/>
          <w:sz w:val="24"/>
          <w:szCs w:val="24"/>
        </w:rPr>
      </w:pPr>
      <w:r w:rsidRPr="004F30D9">
        <w:rPr>
          <w:rFonts w:ascii="Tw Cen MT" w:hAnsi="Tw Cen MT" w:cstheme="minorBidi"/>
          <w:noProof/>
          <w:sz w:val="24"/>
          <w:szCs w:val="24"/>
        </w:rPr>
        <w:t>SC4</w:t>
      </w:r>
      <w:r w:rsidR="009902EF">
        <w:rPr>
          <w:rFonts w:ascii="Tw Cen MT" w:hAnsi="Tw Cen MT" w:cstheme="minorBidi"/>
          <w:noProof/>
          <w:sz w:val="24"/>
          <w:szCs w:val="24"/>
        </w:rPr>
        <w:t>a</w:t>
      </w:r>
      <w:r w:rsidRPr="004F30D9">
        <w:rPr>
          <w:rFonts w:ascii="Tw Cen MT" w:hAnsi="Tw Cen MT" w:cstheme="minorBidi"/>
          <w:noProof/>
          <w:sz w:val="24"/>
          <w:szCs w:val="24"/>
        </w:rPr>
        <w:tab/>
        <w:t>:</w:t>
      </w:r>
      <w:r w:rsidRPr="004F30D9">
        <w:rPr>
          <w:rFonts w:ascii="Tw Cen MT" w:hAnsi="Tw Cen MT" w:cstheme="minorBidi"/>
          <w:noProof/>
          <w:sz w:val="24"/>
          <w:szCs w:val="24"/>
        </w:rPr>
        <w:tab/>
      </w:r>
      <w:r w:rsidR="0036357E" w:rsidRPr="0036357E">
        <w:rPr>
          <w:rFonts w:ascii="Tw Cen MT" w:hAnsi="Tw Cen MT" w:cstheme="minorBidi"/>
          <w:noProof/>
          <w:sz w:val="24"/>
          <w:szCs w:val="24"/>
        </w:rPr>
        <w:t xml:space="preserve">Complex Emergencies/Crises, including </w:t>
      </w:r>
      <w:r w:rsidR="00AE614E">
        <w:rPr>
          <w:rFonts w:ascii="Tw Cen MT" w:hAnsi="Tw Cen MT" w:cstheme="minorBidi"/>
          <w:noProof/>
          <w:sz w:val="24"/>
          <w:szCs w:val="24"/>
        </w:rPr>
        <w:t>h</w:t>
      </w:r>
      <w:r w:rsidR="009902EF">
        <w:rPr>
          <w:rFonts w:ascii="Tw Cen MT" w:hAnsi="Tw Cen MT" w:cstheme="minorBidi"/>
          <w:noProof/>
          <w:sz w:val="24"/>
          <w:szCs w:val="24"/>
        </w:rPr>
        <w:t>umanitarian update on</w:t>
      </w:r>
      <w:r w:rsidR="00AE614E">
        <w:rPr>
          <w:rFonts w:ascii="Tw Cen MT" w:hAnsi="Tw Cen MT" w:cstheme="minorBidi"/>
          <w:noProof/>
          <w:sz w:val="24"/>
          <w:szCs w:val="24"/>
        </w:rPr>
        <w:t xml:space="preserve"> the </w:t>
      </w:r>
    </w:p>
    <w:p w14:paraId="60AD8941" w14:textId="4B7F7916" w:rsidR="009902EF" w:rsidRDefault="009902EF" w:rsidP="004F30D9">
      <w:pPr>
        <w:spacing w:line="276" w:lineRule="auto"/>
        <w:ind w:firstLine="360"/>
        <w:rPr>
          <w:rFonts w:ascii="Tw Cen MT" w:hAnsi="Tw Cen MT" w:cstheme="minorBidi"/>
          <w:noProof/>
          <w:sz w:val="24"/>
          <w:szCs w:val="24"/>
        </w:rPr>
      </w:pPr>
      <w:r>
        <w:rPr>
          <w:rFonts w:ascii="Tw Cen MT" w:hAnsi="Tw Cen MT" w:cstheme="minorBidi"/>
          <w:noProof/>
          <w:sz w:val="24"/>
          <w:szCs w:val="24"/>
        </w:rPr>
        <w:tab/>
      </w:r>
      <w:r>
        <w:rPr>
          <w:rFonts w:ascii="Tw Cen MT" w:hAnsi="Tw Cen MT" w:cstheme="minorBidi"/>
          <w:noProof/>
          <w:sz w:val="24"/>
          <w:szCs w:val="24"/>
        </w:rPr>
        <w:tab/>
      </w:r>
      <w:r>
        <w:rPr>
          <w:rFonts w:ascii="Tw Cen MT" w:hAnsi="Tw Cen MT" w:cstheme="minorBidi"/>
          <w:noProof/>
          <w:sz w:val="24"/>
          <w:szCs w:val="24"/>
        </w:rPr>
        <w:tab/>
        <w:t xml:space="preserve">Afghanistan </w:t>
      </w:r>
      <w:r w:rsidR="00AE614E">
        <w:rPr>
          <w:rFonts w:ascii="Tw Cen MT" w:hAnsi="Tw Cen MT" w:cstheme="minorBidi"/>
          <w:noProof/>
          <w:sz w:val="24"/>
          <w:szCs w:val="24"/>
        </w:rPr>
        <w:t>s</w:t>
      </w:r>
      <w:r w:rsidR="005A4E62">
        <w:rPr>
          <w:rFonts w:ascii="Tw Cen MT" w:hAnsi="Tw Cen MT" w:cstheme="minorBidi"/>
          <w:noProof/>
          <w:sz w:val="24"/>
          <w:szCs w:val="24"/>
        </w:rPr>
        <w:t>i</w:t>
      </w:r>
      <w:r w:rsidR="00AE614E">
        <w:rPr>
          <w:rFonts w:ascii="Tw Cen MT" w:hAnsi="Tw Cen MT" w:cstheme="minorBidi"/>
          <w:noProof/>
          <w:sz w:val="24"/>
          <w:szCs w:val="24"/>
        </w:rPr>
        <w:t>tuation</w:t>
      </w:r>
      <w:r>
        <w:rPr>
          <w:rFonts w:ascii="Tw Cen MT" w:hAnsi="Tw Cen MT" w:cstheme="minorBidi"/>
          <w:noProof/>
          <w:sz w:val="24"/>
          <w:szCs w:val="24"/>
        </w:rPr>
        <w:t xml:space="preserve"> </w:t>
      </w:r>
    </w:p>
    <w:p w14:paraId="4F656A8A" w14:textId="77777777" w:rsidR="009902EF" w:rsidRDefault="009902EF" w:rsidP="004F30D9">
      <w:pPr>
        <w:spacing w:line="276" w:lineRule="auto"/>
        <w:ind w:firstLine="360"/>
        <w:rPr>
          <w:rFonts w:ascii="Tw Cen MT" w:hAnsi="Tw Cen MT" w:cstheme="minorBidi"/>
          <w:noProof/>
          <w:sz w:val="24"/>
          <w:szCs w:val="24"/>
        </w:rPr>
      </w:pPr>
      <w:r>
        <w:rPr>
          <w:rFonts w:ascii="Tw Cen MT" w:hAnsi="Tw Cen MT" w:cstheme="minorBidi"/>
          <w:noProof/>
          <w:sz w:val="24"/>
          <w:szCs w:val="24"/>
        </w:rPr>
        <w:t>SC4b</w:t>
      </w:r>
      <w:r>
        <w:rPr>
          <w:rFonts w:ascii="Tw Cen MT" w:hAnsi="Tw Cen MT" w:cstheme="minorBidi"/>
          <w:noProof/>
          <w:sz w:val="24"/>
          <w:szCs w:val="24"/>
        </w:rPr>
        <w:tab/>
        <w:t>:</w:t>
      </w:r>
      <w:r>
        <w:rPr>
          <w:rFonts w:ascii="Tw Cen MT" w:hAnsi="Tw Cen MT" w:cstheme="minorBidi"/>
          <w:noProof/>
          <w:sz w:val="24"/>
          <w:szCs w:val="24"/>
        </w:rPr>
        <w:tab/>
        <w:t>The Rohingya refugees (Forcibly Displaced Myanmar Nationals) Case</w:t>
      </w:r>
    </w:p>
    <w:p w14:paraId="5607A0B2" w14:textId="77777777" w:rsidR="009902EF" w:rsidRDefault="009902EF" w:rsidP="004F30D9">
      <w:pPr>
        <w:spacing w:line="276" w:lineRule="auto"/>
        <w:ind w:firstLine="360"/>
        <w:rPr>
          <w:rFonts w:ascii="Tw Cen MT" w:hAnsi="Tw Cen MT" w:cstheme="minorBidi"/>
          <w:noProof/>
          <w:sz w:val="24"/>
          <w:szCs w:val="24"/>
        </w:rPr>
      </w:pPr>
      <w:r>
        <w:rPr>
          <w:rFonts w:ascii="Tw Cen MT" w:hAnsi="Tw Cen MT" w:cstheme="minorBidi"/>
          <w:noProof/>
          <w:sz w:val="24"/>
          <w:szCs w:val="24"/>
        </w:rPr>
        <w:tab/>
      </w:r>
      <w:r>
        <w:rPr>
          <w:rFonts w:ascii="Tw Cen MT" w:hAnsi="Tw Cen MT" w:cstheme="minorBidi"/>
          <w:noProof/>
          <w:sz w:val="24"/>
          <w:szCs w:val="24"/>
        </w:rPr>
        <w:tab/>
      </w:r>
      <w:r>
        <w:rPr>
          <w:rFonts w:ascii="Tw Cen MT" w:hAnsi="Tw Cen MT" w:cstheme="minorBidi"/>
          <w:noProof/>
          <w:sz w:val="24"/>
          <w:szCs w:val="24"/>
        </w:rPr>
        <w:tab/>
        <w:t>Study</w:t>
      </w:r>
    </w:p>
    <w:p w14:paraId="2000F6E3" w14:textId="49B8836B" w:rsidR="004F30D9" w:rsidRPr="004F30D9" w:rsidRDefault="009902EF" w:rsidP="004F30D9">
      <w:pPr>
        <w:spacing w:line="276" w:lineRule="auto"/>
        <w:ind w:firstLine="360"/>
        <w:rPr>
          <w:rFonts w:ascii="Tw Cen MT" w:hAnsi="Tw Cen MT" w:cstheme="minorBidi"/>
          <w:noProof/>
          <w:sz w:val="24"/>
          <w:szCs w:val="24"/>
        </w:rPr>
      </w:pPr>
      <w:r>
        <w:rPr>
          <w:rFonts w:ascii="Tw Cen MT" w:hAnsi="Tw Cen MT" w:cstheme="minorBidi"/>
          <w:noProof/>
          <w:sz w:val="24"/>
          <w:szCs w:val="24"/>
        </w:rPr>
        <w:t>SC4c</w:t>
      </w:r>
      <w:r>
        <w:rPr>
          <w:rFonts w:ascii="Tw Cen MT" w:hAnsi="Tw Cen MT" w:cstheme="minorBidi"/>
          <w:noProof/>
          <w:sz w:val="24"/>
          <w:szCs w:val="24"/>
        </w:rPr>
        <w:tab/>
        <w:t>:</w:t>
      </w:r>
      <w:r>
        <w:rPr>
          <w:rFonts w:ascii="Tw Cen MT" w:hAnsi="Tw Cen MT" w:cstheme="minorBidi"/>
          <w:noProof/>
          <w:sz w:val="24"/>
          <w:szCs w:val="24"/>
        </w:rPr>
        <w:tab/>
        <w:t xml:space="preserve">Humanitarian Case Studies from the Yemen and </w:t>
      </w:r>
      <w:r w:rsidR="00AE614E">
        <w:rPr>
          <w:rFonts w:ascii="Tw Cen MT" w:hAnsi="Tw Cen MT" w:cstheme="minorBidi"/>
          <w:noProof/>
          <w:sz w:val="24"/>
          <w:szCs w:val="24"/>
        </w:rPr>
        <w:t>Tigray</w:t>
      </w:r>
      <w:r>
        <w:rPr>
          <w:rFonts w:ascii="Tw Cen MT" w:hAnsi="Tw Cen MT" w:cstheme="minorBidi"/>
          <w:noProof/>
          <w:sz w:val="24"/>
          <w:szCs w:val="24"/>
        </w:rPr>
        <w:t xml:space="preserve">  </w:t>
      </w:r>
      <w:r w:rsidR="0036357E" w:rsidRPr="0036357E">
        <w:rPr>
          <w:rFonts w:ascii="Tw Cen MT" w:hAnsi="Tw Cen MT" w:cstheme="minorBidi"/>
          <w:noProof/>
          <w:sz w:val="24"/>
          <w:szCs w:val="24"/>
        </w:rPr>
        <w:t xml:space="preserve"> </w:t>
      </w:r>
      <w:r w:rsidR="004F30D9" w:rsidRPr="004F30D9">
        <w:rPr>
          <w:rFonts w:ascii="Tw Cen MT" w:hAnsi="Tw Cen MT" w:cstheme="minorBidi"/>
          <w:noProof/>
          <w:sz w:val="24"/>
          <w:szCs w:val="24"/>
        </w:rPr>
        <w:t xml:space="preserve"> </w:t>
      </w:r>
    </w:p>
    <w:p w14:paraId="26C112E9" w14:textId="1BD7CF6F" w:rsidR="000A7533" w:rsidRPr="00CD2662" w:rsidRDefault="000A7533" w:rsidP="004F30D9">
      <w:pPr>
        <w:spacing w:line="276" w:lineRule="auto"/>
        <w:ind w:firstLine="360"/>
        <w:rPr>
          <w:rFonts w:ascii="Tw Cen MT" w:hAnsi="Tw Cen MT" w:cstheme="minorBidi"/>
          <w:noProof/>
          <w:sz w:val="24"/>
          <w:szCs w:val="24"/>
          <w:highlight w:val="yellow"/>
        </w:rPr>
      </w:pPr>
      <w:r w:rsidRPr="00CD2662">
        <w:rPr>
          <w:rFonts w:ascii="Tw Cen MT" w:hAnsi="Tw Cen MT" w:cstheme="minorBidi"/>
          <w:noProof/>
          <w:sz w:val="24"/>
          <w:szCs w:val="24"/>
          <w:highlight w:val="yellow"/>
        </w:rPr>
        <w:t>SC5a</w:t>
      </w:r>
      <w:r w:rsidRPr="00CD2662">
        <w:rPr>
          <w:rFonts w:ascii="Tw Cen MT" w:hAnsi="Tw Cen MT" w:cstheme="minorBidi"/>
          <w:noProof/>
          <w:sz w:val="24"/>
          <w:szCs w:val="24"/>
          <w:highlight w:val="yellow"/>
        </w:rPr>
        <w:tab/>
        <w:t>:</w:t>
      </w:r>
      <w:r w:rsidRPr="00CD2662">
        <w:rPr>
          <w:rFonts w:ascii="Tw Cen MT" w:hAnsi="Tw Cen MT" w:cstheme="minorBidi"/>
          <w:noProof/>
          <w:sz w:val="24"/>
          <w:szCs w:val="24"/>
          <w:highlight w:val="yellow"/>
        </w:rPr>
        <w:tab/>
        <w:t>The DRR diagram and the Sustainable Development Goals (SDGs)</w:t>
      </w:r>
    </w:p>
    <w:p w14:paraId="600C3269" w14:textId="6AD27435" w:rsidR="004F30D9" w:rsidRDefault="004F30D9" w:rsidP="004F30D9">
      <w:pPr>
        <w:spacing w:line="276" w:lineRule="auto"/>
        <w:ind w:firstLine="360"/>
        <w:rPr>
          <w:rFonts w:ascii="Tw Cen MT" w:hAnsi="Tw Cen MT" w:cstheme="minorBidi"/>
          <w:noProof/>
          <w:sz w:val="24"/>
          <w:szCs w:val="24"/>
        </w:rPr>
      </w:pPr>
      <w:r w:rsidRPr="00CD2662">
        <w:rPr>
          <w:rFonts w:ascii="Tw Cen MT" w:hAnsi="Tw Cen MT" w:cstheme="minorBidi"/>
          <w:noProof/>
          <w:sz w:val="24"/>
          <w:szCs w:val="24"/>
          <w:highlight w:val="yellow"/>
        </w:rPr>
        <w:t>SC5</w:t>
      </w:r>
      <w:r w:rsidR="000A7533" w:rsidRPr="00CD2662">
        <w:rPr>
          <w:rFonts w:ascii="Tw Cen MT" w:hAnsi="Tw Cen MT" w:cstheme="minorBidi"/>
          <w:noProof/>
          <w:sz w:val="24"/>
          <w:szCs w:val="24"/>
          <w:highlight w:val="yellow"/>
        </w:rPr>
        <w:t>b</w:t>
      </w:r>
      <w:r w:rsidRPr="00CD2662">
        <w:rPr>
          <w:rFonts w:ascii="Tw Cen MT" w:hAnsi="Tw Cen MT" w:cstheme="minorBidi"/>
          <w:noProof/>
          <w:sz w:val="24"/>
          <w:szCs w:val="24"/>
          <w:highlight w:val="yellow"/>
        </w:rPr>
        <w:tab/>
        <w:t>:</w:t>
      </w:r>
      <w:r w:rsidRPr="00CD2662">
        <w:rPr>
          <w:rFonts w:ascii="Tw Cen MT" w:hAnsi="Tw Cen MT" w:cstheme="minorBidi"/>
          <w:noProof/>
          <w:sz w:val="24"/>
          <w:szCs w:val="24"/>
          <w:highlight w:val="yellow"/>
        </w:rPr>
        <w:tab/>
        <w:t>Climate Change and the road to COP 26</w:t>
      </w:r>
      <w:r w:rsidRPr="004F30D9">
        <w:rPr>
          <w:rFonts w:ascii="Tw Cen MT" w:hAnsi="Tw Cen MT" w:cstheme="minorBidi"/>
          <w:noProof/>
          <w:sz w:val="24"/>
          <w:szCs w:val="24"/>
          <w:vertAlign w:val="superscript"/>
        </w:rPr>
        <w:footnoteReference w:id="4"/>
      </w:r>
    </w:p>
    <w:bookmarkEnd w:id="0"/>
    <w:p w14:paraId="5EC957BB" w14:textId="77777777" w:rsidR="004F30D9" w:rsidRDefault="004F30D9" w:rsidP="00C17EFC"/>
    <w:p w14:paraId="0E2F0DC3" w14:textId="3A5A44B5" w:rsidR="00961DD4" w:rsidRPr="003A26BB" w:rsidRDefault="00961DD4" w:rsidP="00C17EFC">
      <w:r w:rsidRPr="003A26BB">
        <w:t xml:space="preserve">These </w:t>
      </w:r>
      <w:r w:rsidR="003C780E">
        <w:t xml:space="preserve">Humanitarian </w:t>
      </w:r>
      <w:r w:rsidRPr="003A26BB">
        <w:t>SCs are of 1.0</w:t>
      </w:r>
      <w:r w:rsidR="000E353C" w:rsidRPr="003A26BB">
        <w:t xml:space="preserve"> </w:t>
      </w:r>
      <w:r w:rsidRPr="003A26BB">
        <w:t xml:space="preserve">hour in duration, and are designed both </w:t>
      </w:r>
      <w:r w:rsidR="003C780E">
        <w:t>th</w:t>
      </w:r>
      <w:r w:rsidRPr="003A26BB">
        <w:t xml:space="preserve">e Global Humanitarian or Development Professional, as well as </w:t>
      </w:r>
      <w:r w:rsidR="00C5188D" w:rsidRPr="003A26BB">
        <w:t xml:space="preserve">for </w:t>
      </w:r>
      <w:r w:rsidR="00073D71" w:rsidRPr="003A26BB">
        <w:t xml:space="preserve">the </w:t>
      </w:r>
      <w:r w:rsidRPr="003A26BB">
        <w:t xml:space="preserve">interested tertiary or secondary students.  Together they give an overview of </w:t>
      </w:r>
      <w:r w:rsidR="00C5188D" w:rsidRPr="003A26BB">
        <w:t xml:space="preserve">some </w:t>
      </w:r>
      <w:r w:rsidRPr="003A26BB">
        <w:t xml:space="preserve">key issues relating to global humanitarian </w:t>
      </w:r>
      <w:r w:rsidR="00C5188D" w:rsidRPr="003A26BB">
        <w:t xml:space="preserve">and development </w:t>
      </w:r>
      <w:r w:rsidRPr="003A26BB">
        <w:t xml:space="preserve">work.    </w:t>
      </w:r>
    </w:p>
    <w:p w14:paraId="7E33D20D" w14:textId="77777777" w:rsidR="00211F4C" w:rsidRDefault="00211F4C" w:rsidP="00C17EFC">
      <w:pPr>
        <w:rPr>
          <w:sz w:val="24"/>
          <w:szCs w:val="24"/>
        </w:rPr>
      </w:pPr>
    </w:p>
    <w:p w14:paraId="7415E392" w14:textId="44E3251E" w:rsidR="0025139E" w:rsidRDefault="0025139E" w:rsidP="00C17EFC">
      <w:pPr>
        <w:rPr>
          <w:b/>
          <w:bCs/>
          <w:sz w:val="24"/>
          <w:szCs w:val="24"/>
        </w:rPr>
      </w:pPr>
      <w:r w:rsidRPr="0025139E">
        <w:rPr>
          <w:b/>
          <w:bCs/>
          <w:sz w:val="24"/>
          <w:szCs w:val="24"/>
        </w:rPr>
        <w:t>Training Delivery</w:t>
      </w:r>
      <w:r>
        <w:rPr>
          <w:b/>
          <w:bCs/>
          <w:sz w:val="24"/>
          <w:szCs w:val="24"/>
        </w:rPr>
        <w:t xml:space="preserve"> &amp; Process</w:t>
      </w:r>
      <w:r w:rsidRPr="0025139E">
        <w:rPr>
          <w:b/>
          <w:bCs/>
          <w:sz w:val="24"/>
          <w:szCs w:val="24"/>
        </w:rPr>
        <w:t xml:space="preserve"> </w:t>
      </w:r>
    </w:p>
    <w:p w14:paraId="1E8FC96B" w14:textId="6BB94F28" w:rsidR="0025139E" w:rsidRPr="003A26BB" w:rsidRDefault="0025139E" w:rsidP="00C17EFC">
      <w:r w:rsidRPr="003A26BB">
        <w:t xml:space="preserve">These </w:t>
      </w:r>
      <w:r w:rsidR="003C780E">
        <w:t xml:space="preserve">Humanitarian </w:t>
      </w:r>
      <w:r w:rsidRPr="003A26BB">
        <w:t xml:space="preserve">SCs can be delivered in </w:t>
      </w:r>
      <w:r w:rsidR="00336AEC">
        <w:t xml:space="preserve">one of two alternative </w:t>
      </w:r>
      <w:r w:rsidRPr="003A26BB">
        <w:t>ways:</w:t>
      </w:r>
      <w:r w:rsidR="00CD5609" w:rsidRPr="003A26BB">
        <w:rPr>
          <w:rFonts w:asciiTheme="minorHAnsi" w:hAnsiTheme="minorHAnsi" w:cstheme="minorHAnsi"/>
          <w:noProof/>
        </w:rPr>
        <w:t xml:space="preserve"> </w:t>
      </w:r>
    </w:p>
    <w:p w14:paraId="27F53845" w14:textId="7B7979E4" w:rsidR="003437AC" w:rsidRPr="003437AC" w:rsidRDefault="003437AC" w:rsidP="0041714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noProof/>
        </w:rPr>
        <w:t>Joining the</w:t>
      </w:r>
      <w:r w:rsidR="002E4748">
        <w:rPr>
          <w:rFonts w:asciiTheme="minorHAnsi" w:hAnsiTheme="minorHAnsi" w:cstheme="minorHAnsi"/>
          <w:noProof/>
        </w:rPr>
        <w:t xml:space="preserve"> annual </w:t>
      </w:r>
      <w:r>
        <w:rPr>
          <w:rFonts w:asciiTheme="minorHAnsi" w:hAnsiTheme="minorHAnsi" w:cstheme="minorHAnsi"/>
          <w:noProof/>
        </w:rPr>
        <w:t>online PDRM</w:t>
      </w:r>
      <w:r w:rsidR="002E4748">
        <w:rPr>
          <w:rStyle w:val="FootnoteReference"/>
          <w:rFonts w:asciiTheme="minorHAnsi" w:hAnsiTheme="minorHAnsi" w:cstheme="minorHAnsi"/>
          <w:noProof/>
        </w:rPr>
        <w:footnoteReference w:id="5"/>
      </w:r>
      <w:r>
        <w:rPr>
          <w:rFonts w:asciiTheme="minorHAnsi" w:hAnsiTheme="minorHAnsi" w:cstheme="minorHAnsi"/>
          <w:noProof/>
        </w:rPr>
        <w:t xml:space="preserve"> for one of their one hour </w:t>
      </w:r>
      <w:r w:rsidR="002E4748">
        <w:rPr>
          <w:rFonts w:asciiTheme="minorHAnsi" w:hAnsiTheme="minorHAnsi" w:cstheme="minorHAnsi"/>
          <w:noProof/>
        </w:rPr>
        <w:t xml:space="preserve">Wednesday </w:t>
      </w:r>
      <w:r>
        <w:rPr>
          <w:rFonts w:asciiTheme="minorHAnsi" w:hAnsiTheme="minorHAnsi" w:cstheme="minorHAnsi"/>
          <w:noProof/>
        </w:rPr>
        <w:t xml:space="preserve">weekly </w:t>
      </w:r>
      <w:r w:rsidR="005917CE">
        <w:rPr>
          <w:rFonts w:asciiTheme="minorHAnsi" w:hAnsiTheme="minorHAnsi" w:cstheme="minorHAnsi"/>
          <w:noProof/>
        </w:rPr>
        <w:t xml:space="preserve">Zoom </w:t>
      </w:r>
      <w:r>
        <w:rPr>
          <w:rFonts w:asciiTheme="minorHAnsi" w:hAnsiTheme="minorHAnsi" w:cstheme="minorHAnsi"/>
          <w:noProof/>
        </w:rPr>
        <w:t>teaching sessions.  This involves:</w:t>
      </w:r>
    </w:p>
    <w:p w14:paraId="183CE243" w14:textId="18E4E5F1" w:rsidR="00810E15" w:rsidRPr="00810E15" w:rsidRDefault="00810E15" w:rsidP="003437AC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810E15">
        <w:rPr>
          <w:rFonts w:asciiTheme="minorHAnsi" w:hAnsiTheme="minorHAnsi" w:cstheme="minorHAnsi"/>
        </w:rPr>
        <w:t xml:space="preserve">Receiving </w:t>
      </w:r>
      <w:r w:rsidR="005917CE">
        <w:rPr>
          <w:rFonts w:asciiTheme="minorHAnsi" w:hAnsiTheme="minorHAnsi" w:cstheme="minorHAnsi"/>
        </w:rPr>
        <w:t xml:space="preserve">comprehensive </w:t>
      </w:r>
      <w:r w:rsidRPr="00810E15">
        <w:rPr>
          <w:rFonts w:asciiTheme="minorHAnsi" w:hAnsiTheme="minorHAnsi" w:cstheme="minorHAnsi"/>
        </w:rPr>
        <w:t xml:space="preserve">notes beforehand on the topic in question </w:t>
      </w:r>
    </w:p>
    <w:p w14:paraId="778ADF9C" w14:textId="74C72E01" w:rsidR="003437AC" w:rsidRPr="003437AC" w:rsidRDefault="003437AC" w:rsidP="003437AC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noProof/>
        </w:rPr>
        <w:t>Joining in the discussion with existing PDRM students, together with any invited guests</w:t>
      </w:r>
    </w:p>
    <w:p w14:paraId="641B76C8" w14:textId="393E36F3" w:rsidR="003437AC" w:rsidRPr="003A26BB" w:rsidRDefault="003437AC" w:rsidP="003437AC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noProof/>
        </w:rPr>
        <w:t>Receiving a copy of the Zoom recording afterwards (usually within 24</w:t>
      </w:r>
      <w:r w:rsidR="005917CE">
        <w:rPr>
          <w:rFonts w:asciiTheme="minorHAnsi" w:hAnsiTheme="minorHAnsi" w:cstheme="minorHAnsi"/>
          <w:noProof/>
        </w:rPr>
        <w:t>-48</w:t>
      </w:r>
      <w:r>
        <w:rPr>
          <w:rFonts w:asciiTheme="minorHAnsi" w:hAnsiTheme="minorHAnsi" w:cstheme="minorHAnsi"/>
          <w:noProof/>
        </w:rPr>
        <w:t xml:space="preserve"> hours) </w:t>
      </w:r>
    </w:p>
    <w:p w14:paraId="3BB4B483" w14:textId="2943E910" w:rsidR="0025139E" w:rsidRPr="003A26BB" w:rsidRDefault="0025139E" w:rsidP="00C17EFC">
      <w:pPr>
        <w:rPr>
          <w:b/>
          <w:bCs/>
        </w:rPr>
      </w:pPr>
    </w:p>
    <w:p w14:paraId="0AE844F1" w14:textId="3605F4B5" w:rsidR="003437AC" w:rsidRDefault="002E4748" w:rsidP="003437AC">
      <w:pPr>
        <w:pStyle w:val="ListParagraph"/>
        <w:numPr>
          <w:ilvl w:val="0"/>
          <w:numId w:val="23"/>
        </w:numPr>
      </w:pPr>
      <w:r>
        <w:t>C</w:t>
      </w:r>
      <w:r w:rsidR="003437AC">
        <w:t>ontract</w:t>
      </w:r>
      <w:r>
        <w:t xml:space="preserve">ing TorqAid to develop a customised program for individual </w:t>
      </w:r>
      <w:r w:rsidR="003437AC">
        <w:t>agencies or organisations</w:t>
      </w:r>
      <w:r>
        <w:t xml:space="preserve">.  In this case, </w:t>
      </w:r>
      <w:r w:rsidR="003437AC">
        <w:t>TorqAid will</w:t>
      </w:r>
      <w:r>
        <w:t xml:space="preserve"> carry out</w:t>
      </w:r>
      <w:r w:rsidR="003437AC">
        <w:t xml:space="preserve"> the following initiatives:</w:t>
      </w:r>
    </w:p>
    <w:p w14:paraId="3E56717F" w14:textId="6C048BCB" w:rsidR="0025139E" w:rsidRPr="00336AEC" w:rsidRDefault="005471D5" w:rsidP="003B17C2">
      <w:pPr>
        <w:pStyle w:val="ListParagraph"/>
        <w:numPr>
          <w:ilvl w:val="0"/>
          <w:numId w:val="14"/>
        </w:numPr>
      </w:pPr>
      <w:r>
        <w:t xml:space="preserve">Liaise </w:t>
      </w:r>
      <w:r w:rsidR="0025139E" w:rsidRPr="00336AEC">
        <w:t>with the client to confirm content details</w:t>
      </w:r>
    </w:p>
    <w:p w14:paraId="2A5EC7F5" w14:textId="0D3C952F" w:rsidR="0025139E" w:rsidRDefault="0025139E" w:rsidP="005471D5">
      <w:pPr>
        <w:pStyle w:val="ListParagraph"/>
        <w:numPr>
          <w:ilvl w:val="0"/>
          <w:numId w:val="14"/>
        </w:numPr>
      </w:pPr>
      <w:r w:rsidRPr="005471D5">
        <w:t>Develop a one hour teaching/training session, this including power-points</w:t>
      </w:r>
    </w:p>
    <w:p w14:paraId="6833DFC6" w14:textId="3CC3B117" w:rsidR="00810E15" w:rsidRPr="005471D5" w:rsidRDefault="00810E15" w:rsidP="005471D5">
      <w:pPr>
        <w:pStyle w:val="ListParagraph"/>
        <w:numPr>
          <w:ilvl w:val="0"/>
          <w:numId w:val="14"/>
        </w:numPr>
      </w:pPr>
      <w:r>
        <w:t xml:space="preserve">Develop notes for the class in question </w:t>
      </w:r>
    </w:p>
    <w:p w14:paraId="240CB17D" w14:textId="6984B4AB" w:rsidR="005471D5" w:rsidRDefault="0025139E" w:rsidP="005471D5">
      <w:pPr>
        <w:pStyle w:val="ListParagraph"/>
        <w:numPr>
          <w:ilvl w:val="0"/>
          <w:numId w:val="14"/>
        </w:numPr>
      </w:pPr>
      <w:r w:rsidRPr="005471D5">
        <w:t>Deliver</w:t>
      </w:r>
      <w:r w:rsidR="005471D5">
        <w:t xml:space="preserve"> </w:t>
      </w:r>
      <w:r w:rsidR="005471D5" w:rsidRPr="005471D5">
        <w:t>the training</w:t>
      </w:r>
      <w:r w:rsidRPr="005471D5">
        <w:t xml:space="preserve">, either online, or </w:t>
      </w:r>
      <w:r w:rsidR="005471D5" w:rsidRPr="005471D5">
        <w:t xml:space="preserve">in a </w:t>
      </w:r>
      <w:r w:rsidRPr="005471D5">
        <w:t xml:space="preserve">face-to-face </w:t>
      </w:r>
      <w:r w:rsidR="005471D5" w:rsidRPr="005471D5">
        <w:t>c</w:t>
      </w:r>
      <w:r w:rsidRPr="005471D5">
        <w:t>lassroom settin</w:t>
      </w:r>
      <w:r w:rsidR="005471D5">
        <w:t>g</w:t>
      </w:r>
    </w:p>
    <w:p w14:paraId="17451699" w14:textId="469BBF39" w:rsidR="005471D5" w:rsidRDefault="005471D5" w:rsidP="005471D5">
      <w:pPr>
        <w:pStyle w:val="ListParagraph"/>
        <w:numPr>
          <w:ilvl w:val="0"/>
          <w:numId w:val="14"/>
        </w:numPr>
      </w:pPr>
      <w:r>
        <w:t>Deliver follow-up Zoom recording</w:t>
      </w:r>
      <w:r w:rsidR="00810E15">
        <w:t xml:space="preserve"> (for online session) </w:t>
      </w:r>
      <w:r>
        <w:t xml:space="preserve"> </w:t>
      </w:r>
    </w:p>
    <w:p w14:paraId="14E674ED" w14:textId="44BCA632" w:rsidR="004F30D9" w:rsidRDefault="00F34738" w:rsidP="003C780E">
      <w:pPr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  <w:r w:rsidR="0025139E">
        <w:rPr>
          <w:b/>
          <w:bCs/>
          <w:sz w:val="24"/>
          <w:szCs w:val="24"/>
        </w:rPr>
        <w:lastRenderedPageBreak/>
        <w:t xml:space="preserve">Overview of </w:t>
      </w:r>
      <w:r w:rsidR="003C780E">
        <w:rPr>
          <w:b/>
          <w:bCs/>
          <w:sz w:val="24"/>
          <w:szCs w:val="24"/>
        </w:rPr>
        <w:t xml:space="preserve">Humanitarian </w:t>
      </w:r>
      <w:r w:rsidR="0025139E">
        <w:rPr>
          <w:b/>
          <w:bCs/>
          <w:sz w:val="24"/>
          <w:szCs w:val="24"/>
        </w:rPr>
        <w:t xml:space="preserve">Short Course (SC) Material </w:t>
      </w:r>
    </w:p>
    <w:p w14:paraId="745F6B15" w14:textId="1952C01C" w:rsidR="0036357E" w:rsidRPr="004F30D9" w:rsidRDefault="00CD5609" w:rsidP="0036357E">
      <w:pPr>
        <w:rPr>
          <w:u w:val="single"/>
        </w:rPr>
      </w:pPr>
      <w:r w:rsidRPr="003A26BB">
        <w:rPr>
          <w:u w:val="single"/>
        </w:rPr>
        <w:t xml:space="preserve">SCI.  </w:t>
      </w:r>
      <w:r w:rsidR="0036357E" w:rsidRPr="0036357E">
        <w:rPr>
          <w:u w:val="single"/>
        </w:rPr>
        <w:t>Disaster Risk Management (DRM).  Four key diagrams</w:t>
      </w:r>
    </w:p>
    <w:p w14:paraId="64769F83" w14:textId="31536290" w:rsidR="0036357E" w:rsidRDefault="00B55701" w:rsidP="0041714E">
      <w:pPr>
        <w:pStyle w:val="ListParagraph"/>
        <w:numPr>
          <w:ilvl w:val="0"/>
          <w:numId w:val="3"/>
        </w:numPr>
      </w:pPr>
      <w:r>
        <w:t xml:space="preserve">An overview of the </w:t>
      </w:r>
      <w:r w:rsidR="0036357E">
        <w:t>following:</w:t>
      </w:r>
    </w:p>
    <w:p w14:paraId="1AE93227" w14:textId="0C055FCD" w:rsidR="0036357E" w:rsidRDefault="0036357E" w:rsidP="0041714E">
      <w:pPr>
        <w:pStyle w:val="ListParagraph"/>
        <w:numPr>
          <w:ilvl w:val="0"/>
          <w:numId w:val="7"/>
        </w:numPr>
      </w:pPr>
      <w:r>
        <w:t xml:space="preserve">The </w:t>
      </w:r>
      <w:r w:rsidR="00CD5609" w:rsidRPr="003A26BB">
        <w:t>Disaster Risk Management Cycle (DRMC)</w:t>
      </w:r>
    </w:p>
    <w:p w14:paraId="53B5A7B9" w14:textId="0912DFCC" w:rsidR="00430179" w:rsidRDefault="0036357E" w:rsidP="0041714E">
      <w:pPr>
        <w:pStyle w:val="ListParagraph"/>
        <w:numPr>
          <w:ilvl w:val="0"/>
          <w:numId w:val="7"/>
        </w:numPr>
      </w:pPr>
      <w:r>
        <w:t xml:space="preserve">The </w:t>
      </w:r>
      <w:r w:rsidR="00CD5609" w:rsidRPr="003A26BB">
        <w:t>Disaster Risk Reduction (DRR) diagram</w:t>
      </w:r>
    </w:p>
    <w:p w14:paraId="58F56B53" w14:textId="79BEDE93" w:rsidR="00430179" w:rsidRDefault="00430179" w:rsidP="0041714E">
      <w:pPr>
        <w:pStyle w:val="ListParagraph"/>
        <w:numPr>
          <w:ilvl w:val="0"/>
          <w:numId w:val="7"/>
        </w:numPr>
      </w:pPr>
      <w:r>
        <w:t>T</w:t>
      </w:r>
      <w:r w:rsidR="004F30D9">
        <w:t>he Disaster Risk Management (DRM) Planning diagram</w:t>
      </w:r>
    </w:p>
    <w:p w14:paraId="5E5A0D99" w14:textId="07225F81" w:rsidR="004F30D9" w:rsidRDefault="00430179" w:rsidP="0041714E">
      <w:pPr>
        <w:pStyle w:val="ListParagraph"/>
        <w:numPr>
          <w:ilvl w:val="0"/>
          <w:numId w:val="7"/>
        </w:numPr>
      </w:pPr>
      <w:r>
        <w:t xml:space="preserve">The </w:t>
      </w:r>
      <w:r w:rsidR="004F30D9">
        <w:t>Project Management Cycle (PMC</w:t>
      </w:r>
      <w:r w:rsidR="0088590F">
        <w:t>)</w:t>
      </w:r>
      <w:r w:rsidR="0088590F">
        <w:rPr>
          <w:rStyle w:val="FootnoteReference"/>
        </w:rPr>
        <w:footnoteReference w:id="6"/>
      </w:r>
    </w:p>
    <w:p w14:paraId="6F34786A" w14:textId="593CA303" w:rsidR="004F30D9" w:rsidRDefault="004F30D9" w:rsidP="0041714E">
      <w:pPr>
        <w:pStyle w:val="ListParagraph"/>
        <w:numPr>
          <w:ilvl w:val="0"/>
          <w:numId w:val="3"/>
        </w:numPr>
      </w:pPr>
      <w:r>
        <w:t>Application of the</w:t>
      </w:r>
      <w:r w:rsidR="00F34738">
        <w:t xml:space="preserve">se key diagram to hazards such as </w:t>
      </w:r>
      <w:r w:rsidR="00D70FEE">
        <w:t xml:space="preserve">tropical storms, Australian bushfires &amp; </w:t>
      </w:r>
      <w:r w:rsidR="0036357E">
        <w:t xml:space="preserve">Covid-19 </w:t>
      </w:r>
    </w:p>
    <w:p w14:paraId="58E9CD4E" w14:textId="06468D13" w:rsidR="0036357E" w:rsidRDefault="002E4748" w:rsidP="0036357E">
      <w:pPr>
        <w:pStyle w:val="ListParagraph"/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67CAEA90" wp14:editId="44539206">
            <wp:simplePos x="0" y="0"/>
            <wp:positionH relativeFrom="column">
              <wp:posOffset>314325</wp:posOffset>
            </wp:positionH>
            <wp:positionV relativeFrom="paragraph">
              <wp:posOffset>37465</wp:posOffset>
            </wp:positionV>
            <wp:extent cx="4533900" cy="3195955"/>
            <wp:effectExtent l="0" t="0" r="0" b="4445"/>
            <wp:wrapTight wrapText="bothSides">
              <wp:wrapPolygon edited="0">
                <wp:start x="0" y="0"/>
                <wp:lineTo x="0" y="21501"/>
                <wp:lineTo x="21509" y="21501"/>
                <wp:lineTo x="21509" y="0"/>
                <wp:lineTo x="0" y="0"/>
              </wp:wrapPolygon>
            </wp:wrapTight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AA0B8" w14:textId="4A47A7BA" w:rsidR="002E4748" w:rsidRDefault="002E4748" w:rsidP="004F30D9">
      <w:pPr>
        <w:pStyle w:val="ListParagraph"/>
        <w:ind w:left="0"/>
        <w:rPr>
          <w:u w:val="single"/>
        </w:rPr>
      </w:pPr>
    </w:p>
    <w:p w14:paraId="7995904C" w14:textId="440D64E6" w:rsidR="002E4748" w:rsidRDefault="002E4748" w:rsidP="004F30D9">
      <w:pPr>
        <w:pStyle w:val="ListParagraph"/>
        <w:ind w:left="0"/>
        <w:rPr>
          <w:u w:val="single"/>
        </w:rPr>
      </w:pPr>
    </w:p>
    <w:p w14:paraId="63BFE100" w14:textId="77777777" w:rsidR="002E4748" w:rsidRDefault="002E4748" w:rsidP="004F30D9">
      <w:pPr>
        <w:pStyle w:val="ListParagraph"/>
        <w:ind w:left="0"/>
        <w:rPr>
          <w:u w:val="single"/>
        </w:rPr>
      </w:pPr>
    </w:p>
    <w:p w14:paraId="3292F39B" w14:textId="77777777" w:rsidR="002E4748" w:rsidRDefault="002E4748" w:rsidP="004F30D9">
      <w:pPr>
        <w:pStyle w:val="ListParagraph"/>
        <w:ind w:left="0"/>
        <w:rPr>
          <w:u w:val="single"/>
        </w:rPr>
      </w:pPr>
    </w:p>
    <w:p w14:paraId="4D81056E" w14:textId="77777777" w:rsidR="002E4748" w:rsidRDefault="002E4748" w:rsidP="004F30D9">
      <w:pPr>
        <w:pStyle w:val="ListParagraph"/>
        <w:ind w:left="0"/>
        <w:rPr>
          <w:u w:val="single"/>
        </w:rPr>
      </w:pPr>
    </w:p>
    <w:p w14:paraId="273B4374" w14:textId="77777777" w:rsidR="002E4748" w:rsidRDefault="002E4748" w:rsidP="004F30D9">
      <w:pPr>
        <w:pStyle w:val="ListParagraph"/>
        <w:ind w:left="0"/>
        <w:rPr>
          <w:u w:val="single"/>
        </w:rPr>
      </w:pPr>
    </w:p>
    <w:p w14:paraId="7BC9460B" w14:textId="77777777" w:rsidR="002E4748" w:rsidRDefault="002E4748" w:rsidP="004F30D9">
      <w:pPr>
        <w:pStyle w:val="ListParagraph"/>
        <w:ind w:left="0"/>
        <w:rPr>
          <w:u w:val="single"/>
        </w:rPr>
      </w:pPr>
    </w:p>
    <w:p w14:paraId="1F703DE6" w14:textId="77777777" w:rsidR="002E4748" w:rsidRDefault="002E4748" w:rsidP="004F30D9">
      <w:pPr>
        <w:pStyle w:val="ListParagraph"/>
        <w:ind w:left="0"/>
        <w:rPr>
          <w:u w:val="single"/>
        </w:rPr>
      </w:pPr>
    </w:p>
    <w:p w14:paraId="0BC3FCAF" w14:textId="77777777" w:rsidR="002E4748" w:rsidRDefault="002E4748" w:rsidP="004F30D9">
      <w:pPr>
        <w:pStyle w:val="ListParagraph"/>
        <w:ind w:left="0"/>
        <w:rPr>
          <w:u w:val="single"/>
        </w:rPr>
      </w:pPr>
    </w:p>
    <w:p w14:paraId="31E8F269" w14:textId="77777777" w:rsidR="002E4748" w:rsidRDefault="002E4748" w:rsidP="004F30D9">
      <w:pPr>
        <w:pStyle w:val="ListParagraph"/>
        <w:ind w:left="0"/>
        <w:rPr>
          <w:u w:val="single"/>
        </w:rPr>
      </w:pPr>
    </w:p>
    <w:p w14:paraId="6C56ABCD" w14:textId="77777777" w:rsidR="002E4748" w:rsidRDefault="002E4748" w:rsidP="004F30D9">
      <w:pPr>
        <w:pStyle w:val="ListParagraph"/>
        <w:ind w:left="0"/>
        <w:rPr>
          <w:u w:val="single"/>
        </w:rPr>
      </w:pPr>
    </w:p>
    <w:p w14:paraId="16C6AF11" w14:textId="77777777" w:rsidR="002E4748" w:rsidRDefault="002E4748" w:rsidP="004F30D9">
      <w:pPr>
        <w:pStyle w:val="ListParagraph"/>
        <w:ind w:left="0"/>
        <w:rPr>
          <w:u w:val="single"/>
        </w:rPr>
      </w:pPr>
    </w:p>
    <w:p w14:paraId="553F0236" w14:textId="77777777" w:rsidR="002E4748" w:rsidRDefault="002E4748" w:rsidP="004F30D9">
      <w:pPr>
        <w:pStyle w:val="ListParagraph"/>
        <w:ind w:left="0"/>
        <w:rPr>
          <w:u w:val="single"/>
        </w:rPr>
      </w:pPr>
    </w:p>
    <w:p w14:paraId="3F307C48" w14:textId="77777777" w:rsidR="002E4748" w:rsidRDefault="002E4748" w:rsidP="004F30D9">
      <w:pPr>
        <w:pStyle w:val="ListParagraph"/>
        <w:ind w:left="0"/>
        <w:rPr>
          <w:u w:val="single"/>
        </w:rPr>
      </w:pPr>
    </w:p>
    <w:p w14:paraId="6347C7E8" w14:textId="77777777" w:rsidR="002E4748" w:rsidRDefault="002E4748" w:rsidP="004F30D9">
      <w:pPr>
        <w:pStyle w:val="ListParagraph"/>
        <w:ind w:left="0"/>
        <w:rPr>
          <w:u w:val="single"/>
        </w:rPr>
      </w:pPr>
    </w:p>
    <w:p w14:paraId="7C1FE1FE" w14:textId="77777777" w:rsidR="002E4748" w:rsidRDefault="002E4748" w:rsidP="004F30D9">
      <w:pPr>
        <w:pStyle w:val="ListParagraph"/>
        <w:ind w:left="0"/>
        <w:rPr>
          <w:u w:val="single"/>
        </w:rPr>
      </w:pPr>
    </w:p>
    <w:p w14:paraId="6D675C1E" w14:textId="77777777" w:rsidR="002E4748" w:rsidRDefault="002E4748" w:rsidP="004F30D9">
      <w:pPr>
        <w:pStyle w:val="ListParagraph"/>
        <w:ind w:left="0"/>
        <w:rPr>
          <w:u w:val="single"/>
        </w:rPr>
      </w:pPr>
    </w:p>
    <w:p w14:paraId="6092EAA0" w14:textId="77777777" w:rsidR="002E4748" w:rsidRDefault="002E4748" w:rsidP="004F30D9">
      <w:pPr>
        <w:pStyle w:val="ListParagraph"/>
        <w:ind w:left="0"/>
        <w:rPr>
          <w:u w:val="single"/>
        </w:rPr>
      </w:pPr>
    </w:p>
    <w:p w14:paraId="4FD20CF6" w14:textId="77777777" w:rsidR="002E4748" w:rsidRDefault="002E4748" w:rsidP="004F30D9">
      <w:pPr>
        <w:pStyle w:val="ListParagraph"/>
        <w:ind w:left="0"/>
        <w:rPr>
          <w:u w:val="single"/>
        </w:rPr>
      </w:pPr>
    </w:p>
    <w:p w14:paraId="586F63BC" w14:textId="7F3FDB6E" w:rsidR="001C2673" w:rsidRDefault="00D70FEE" w:rsidP="004F30D9">
      <w:pPr>
        <w:pStyle w:val="ListParagraph"/>
        <w:ind w:left="0"/>
        <w:rPr>
          <w:u w:val="single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44923783" wp14:editId="139B8D29">
            <wp:simplePos x="0" y="0"/>
            <wp:positionH relativeFrom="column">
              <wp:posOffset>4067175</wp:posOffset>
            </wp:positionH>
            <wp:positionV relativeFrom="paragraph">
              <wp:posOffset>9525</wp:posOffset>
            </wp:positionV>
            <wp:extent cx="1133475" cy="1410970"/>
            <wp:effectExtent l="0" t="0" r="9525" b="0"/>
            <wp:wrapTight wrapText="bothSides">
              <wp:wrapPolygon edited="0">
                <wp:start x="0" y="0"/>
                <wp:lineTo x="0" y="21289"/>
                <wp:lineTo x="21418" y="21289"/>
                <wp:lineTo x="21418" y="0"/>
                <wp:lineTo x="0" y="0"/>
              </wp:wrapPolygon>
            </wp:wrapTight>
            <wp:docPr id="1" name="Picture 1" descr="A picture containing person, groun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ground, outdoo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673">
        <w:rPr>
          <w:u w:val="single"/>
        </w:rPr>
        <w:t>SC2a. Humanitarian Attitudes &amp; Competencies.</w:t>
      </w:r>
    </w:p>
    <w:p w14:paraId="19DB757A" w14:textId="43F19C47" w:rsidR="001C2673" w:rsidRDefault="001C2673" w:rsidP="00D70FEE">
      <w:pPr>
        <w:pStyle w:val="ListParagraph"/>
        <w:numPr>
          <w:ilvl w:val="0"/>
          <w:numId w:val="15"/>
        </w:numPr>
      </w:pPr>
      <w:r w:rsidRPr="001C2673">
        <w:t xml:space="preserve">Five Key </w:t>
      </w:r>
      <w:r>
        <w:t>A</w:t>
      </w:r>
      <w:r w:rsidRPr="001C2673">
        <w:t>ttributes (5K</w:t>
      </w:r>
      <w:r>
        <w:t>As</w:t>
      </w:r>
      <w:r w:rsidRPr="001C2673">
        <w:t>)</w:t>
      </w:r>
      <w:r>
        <w:t xml:space="preserve"> of the Humanitarian Practitioner</w:t>
      </w:r>
    </w:p>
    <w:p w14:paraId="03839105" w14:textId="1596604D" w:rsidR="00D70FEE" w:rsidRDefault="001C2673" w:rsidP="00D70FEE">
      <w:pPr>
        <w:pStyle w:val="ListParagraph"/>
        <w:numPr>
          <w:ilvl w:val="0"/>
          <w:numId w:val="15"/>
        </w:numPr>
      </w:pPr>
      <w:r>
        <w:t xml:space="preserve">The ELRHA Humanitarian </w:t>
      </w:r>
      <w:r w:rsidR="00D70FEE">
        <w:t xml:space="preserve">Competency </w:t>
      </w:r>
      <w:r>
        <w:t xml:space="preserve">Framework </w:t>
      </w:r>
    </w:p>
    <w:p w14:paraId="49A6DADD" w14:textId="4FBD8122" w:rsidR="001C2673" w:rsidRPr="001C2673" w:rsidRDefault="005917CE" w:rsidP="00D70FEE">
      <w:pPr>
        <w:pStyle w:val="ListParagraph"/>
        <w:numPr>
          <w:ilvl w:val="0"/>
          <w:numId w:val="15"/>
        </w:numPr>
      </w:pPr>
      <w:r>
        <w:t>Humanitarian s</w:t>
      </w:r>
      <w:r w:rsidR="00D70FEE">
        <w:t xml:space="preserve">tories from the field </w:t>
      </w:r>
      <w:r w:rsidR="001C2673">
        <w:t xml:space="preserve"> </w:t>
      </w:r>
      <w:r w:rsidR="001C2673" w:rsidRPr="001C2673">
        <w:t xml:space="preserve"> </w:t>
      </w:r>
    </w:p>
    <w:p w14:paraId="770099DD" w14:textId="5A48A8B9" w:rsidR="001C2673" w:rsidRDefault="001C2673" w:rsidP="004F30D9">
      <w:pPr>
        <w:pStyle w:val="ListParagraph"/>
        <w:ind w:left="0"/>
        <w:rPr>
          <w:u w:val="single"/>
        </w:rPr>
      </w:pPr>
    </w:p>
    <w:p w14:paraId="2C168F5D" w14:textId="4FF2C5D6" w:rsidR="004F30D9" w:rsidRPr="004F30D9" w:rsidRDefault="00CD5609" w:rsidP="004F30D9">
      <w:pPr>
        <w:pStyle w:val="ListParagraph"/>
        <w:ind w:left="0"/>
        <w:rPr>
          <w:rFonts w:ascii="Tw Cen MT" w:hAnsi="Tw Cen MT" w:cstheme="minorBidi"/>
          <w:noProof/>
          <w:sz w:val="24"/>
          <w:szCs w:val="24"/>
          <w:u w:val="single"/>
        </w:rPr>
      </w:pPr>
      <w:r w:rsidRPr="004F30D9">
        <w:rPr>
          <w:u w:val="single"/>
        </w:rPr>
        <w:t>SC2</w:t>
      </w:r>
      <w:r w:rsidR="001C2673">
        <w:rPr>
          <w:u w:val="single"/>
        </w:rPr>
        <w:t>b</w:t>
      </w:r>
      <w:r w:rsidRPr="004F30D9">
        <w:rPr>
          <w:u w:val="single"/>
        </w:rPr>
        <w:t xml:space="preserve">.  </w:t>
      </w:r>
      <w:r w:rsidR="004F30D9" w:rsidRPr="004F30D9">
        <w:rPr>
          <w:rFonts w:ascii="Tw Cen MT" w:hAnsi="Tw Cen MT" w:cstheme="minorBidi"/>
          <w:noProof/>
          <w:sz w:val="24"/>
          <w:szCs w:val="24"/>
          <w:u w:val="single"/>
        </w:rPr>
        <w:t>Humanitarian Standards</w:t>
      </w:r>
      <w:r w:rsidR="005471D5">
        <w:rPr>
          <w:rFonts w:ascii="Tw Cen MT" w:hAnsi="Tw Cen MT" w:cstheme="minorBidi"/>
          <w:noProof/>
          <w:sz w:val="24"/>
          <w:szCs w:val="24"/>
          <w:u w:val="single"/>
        </w:rPr>
        <w:t xml:space="preserve"> </w:t>
      </w:r>
      <w:r w:rsidR="004F30D9" w:rsidRPr="004F30D9">
        <w:rPr>
          <w:rFonts w:ascii="Tw Cen MT" w:hAnsi="Tw Cen MT" w:cstheme="minorBidi"/>
          <w:noProof/>
          <w:sz w:val="24"/>
          <w:szCs w:val="24"/>
          <w:u w:val="single"/>
        </w:rPr>
        <w:t>and Codes</w:t>
      </w:r>
      <w:r w:rsidR="004F30D9">
        <w:rPr>
          <w:rFonts w:ascii="Tw Cen MT" w:hAnsi="Tw Cen MT" w:cstheme="minorBidi"/>
          <w:noProof/>
          <w:sz w:val="24"/>
          <w:szCs w:val="24"/>
          <w:u w:val="single"/>
        </w:rPr>
        <w:t xml:space="preserve"> o</w:t>
      </w:r>
      <w:r w:rsidR="004F30D9" w:rsidRPr="004F30D9">
        <w:rPr>
          <w:rFonts w:ascii="Tw Cen MT" w:hAnsi="Tw Cen MT" w:cstheme="minorBidi"/>
          <w:noProof/>
          <w:sz w:val="24"/>
          <w:szCs w:val="24"/>
          <w:u w:val="single"/>
        </w:rPr>
        <w:t>f Conduct</w:t>
      </w:r>
    </w:p>
    <w:p w14:paraId="2A1DE237" w14:textId="103B4898" w:rsidR="00D70FEE" w:rsidRDefault="00AD3986" w:rsidP="0041714E">
      <w:pPr>
        <w:pStyle w:val="ListParagraph"/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7E1B65E5" wp14:editId="79455BB4">
            <wp:simplePos x="0" y="0"/>
            <wp:positionH relativeFrom="column">
              <wp:posOffset>180975</wp:posOffset>
            </wp:positionH>
            <wp:positionV relativeFrom="paragraph">
              <wp:posOffset>5715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FEE">
        <w:t>Historical Background to Humanitarian</w:t>
      </w:r>
      <w:r w:rsidR="00DC54DB">
        <w:t>ism</w:t>
      </w:r>
    </w:p>
    <w:p w14:paraId="0FB6FFB1" w14:textId="08911F03" w:rsidR="00D70FEE" w:rsidRDefault="00D70FEE" w:rsidP="0041714E">
      <w:pPr>
        <w:pStyle w:val="ListParagraph"/>
        <w:numPr>
          <w:ilvl w:val="0"/>
          <w:numId w:val="8"/>
        </w:numPr>
      </w:pPr>
      <w:r>
        <w:t>The Sphere Handbook</w:t>
      </w:r>
    </w:p>
    <w:p w14:paraId="02F7D128" w14:textId="4017D87B" w:rsidR="00CD5609" w:rsidRPr="003A26BB" w:rsidRDefault="00D70FEE" w:rsidP="00353E1E">
      <w:pPr>
        <w:pStyle w:val="ListParagraph"/>
        <w:numPr>
          <w:ilvl w:val="0"/>
          <w:numId w:val="8"/>
        </w:numPr>
      </w:pPr>
      <w:r>
        <w:t xml:space="preserve">The Core </w:t>
      </w:r>
      <w:r w:rsidR="001D5533">
        <w:t xml:space="preserve">Humanitarian Standard (CHS) on Quality &amp; Accountability </w:t>
      </w:r>
    </w:p>
    <w:p w14:paraId="2820188B" w14:textId="6745C0BE" w:rsidR="00CD5609" w:rsidRPr="003A26BB" w:rsidRDefault="00CD5609" w:rsidP="00C17EFC"/>
    <w:p w14:paraId="434165F3" w14:textId="40F9993A" w:rsidR="00D11F95" w:rsidRDefault="00D11F95" w:rsidP="009A714E">
      <w:pPr>
        <w:rPr>
          <w:u w:val="single"/>
        </w:rPr>
      </w:pPr>
    </w:p>
    <w:p w14:paraId="545694C0" w14:textId="3E655150" w:rsidR="00D70FEE" w:rsidRDefault="00D70FEE" w:rsidP="009A714E">
      <w:pPr>
        <w:rPr>
          <w:u w:val="single"/>
        </w:rPr>
      </w:pPr>
    </w:p>
    <w:p w14:paraId="38CC4A7D" w14:textId="52588757" w:rsidR="00D70FEE" w:rsidRDefault="00D70FEE" w:rsidP="009A714E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51006F94" wp14:editId="0B582F91">
            <wp:simplePos x="0" y="0"/>
            <wp:positionH relativeFrom="margin">
              <wp:posOffset>3904615</wp:posOffset>
            </wp:positionH>
            <wp:positionV relativeFrom="paragraph">
              <wp:posOffset>12065</wp:posOffset>
            </wp:positionV>
            <wp:extent cx="161925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46" y="21240"/>
                <wp:lineTo x="21346" y="0"/>
                <wp:lineTo x="0" y="0"/>
              </wp:wrapPolygon>
            </wp:wrapTight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t>SC2c.  Participatory Project Management (PPM). Teaching Principles &amp; Tips</w:t>
      </w:r>
    </w:p>
    <w:p w14:paraId="5D1C9C8B" w14:textId="16D29363" w:rsidR="00D70FEE" w:rsidRDefault="00D70FEE" w:rsidP="00D70FEE">
      <w:pPr>
        <w:pStyle w:val="ListParagraph"/>
        <w:numPr>
          <w:ilvl w:val="0"/>
          <w:numId w:val="16"/>
        </w:numPr>
      </w:pPr>
      <w:r>
        <w:t>The Project Management Cycle (PMC)</w:t>
      </w:r>
    </w:p>
    <w:p w14:paraId="19ABBBEA" w14:textId="198EC26D" w:rsidR="00D70FEE" w:rsidRDefault="00D70FEE" w:rsidP="00D70FEE">
      <w:pPr>
        <w:pStyle w:val="ListParagraph"/>
        <w:numPr>
          <w:ilvl w:val="0"/>
          <w:numId w:val="16"/>
        </w:numPr>
      </w:pPr>
      <w:r>
        <w:t>The Project Design Document (PDD)</w:t>
      </w:r>
    </w:p>
    <w:p w14:paraId="5541459A" w14:textId="0ECFC104" w:rsidR="00D70FEE" w:rsidRPr="00D70FEE" w:rsidRDefault="00D70FEE" w:rsidP="00D70FEE">
      <w:pPr>
        <w:pStyle w:val="ListParagraph"/>
        <w:numPr>
          <w:ilvl w:val="0"/>
          <w:numId w:val="16"/>
        </w:numPr>
      </w:pPr>
      <w:r>
        <w:t xml:space="preserve">Teaching Principles &amp; Tips </w:t>
      </w:r>
    </w:p>
    <w:p w14:paraId="47E65637" w14:textId="2001106E" w:rsidR="00D70FEE" w:rsidRDefault="00D70FEE" w:rsidP="009A714E">
      <w:pPr>
        <w:rPr>
          <w:u w:val="single"/>
        </w:rPr>
      </w:pPr>
    </w:p>
    <w:p w14:paraId="60A2EDA4" w14:textId="09B6AC26" w:rsidR="00D70FEE" w:rsidRDefault="00D70FEE" w:rsidP="009A714E">
      <w:pPr>
        <w:rPr>
          <w:u w:val="single"/>
        </w:rPr>
      </w:pPr>
    </w:p>
    <w:p w14:paraId="5F144B3A" w14:textId="302D4EAF" w:rsidR="009902EF" w:rsidRDefault="009902EF" w:rsidP="009A714E">
      <w:pPr>
        <w:rPr>
          <w:u w:val="single"/>
        </w:rPr>
      </w:pPr>
      <w:r>
        <w:rPr>
          <w:u w:val="single"/>
        </w:rPr>
        <w:lastRenderedPageBreak/>
        <w:t>SC3a.  The DRR diagram and the Sendai Framework for Disaster Risk Reduction (SFDRR).  The ISO 31000 Risk Management process</w:t>
      </w:r>
    </w:p>
    <w:p w14:paraId="30D48E53" w14:textId="1FEA3F85" w:rsidR="00DC54DB" w:rsidRDefault="002E4748" w:rsidP="009A714E">
      <w:pPr>
        <w:rPr>
          <w:u w:val="single"/>
        </w:rPr>
      </w:pPr>
      <w:r w:rsidRPr="00DC54DB">
        <w:rPr>
          <w:rFonts w:eastAsia="Times New Roman" w:cs="Times New Roman"/>
          <w:noProof/>
          <w:u w:val="single"/>
        </w:rPr>
        <w:drawing>
          <wp:anchor distT="0" distB="0" distL="114300" distR="114300" simplePos="0" relativeHeight="251671040" behindDoc="1" locked="0" layoutInCell="1" allowOverlap="1" wp14:anchorId="1B9D6CA6" wp14:editId="4F51664C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1285875" cy="1174115"/>
            <wp:effectExtent l="0" t="0" r="9525" b="6985"/>
            <wp:wrapTight wrapText="bothSides">
              <wp:wrapPolygon edited="0">
                <wp:start x="0" y="0"/>
                <wp:lineTo x="0" y="21378"/>
                <wp:lineTo x="21440" y="21378"/>
                <wp:lineTo x="21440" y="0"/>
                <wp:lineTo x="0" y="0"/>
              </wp:wrapPolygon>
            </wp:wrapTight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BDCC4" w14:textId="77777777" w:rsidR="00CD25B5" w:rsidRDefault="002E4748" w:rsidP="000519F6">
      <w:pPr>
        <w:pStyle w:val="ListParagraph"/>
        <w:numPr>
          <w:ilvl w:val="0"/>
          <w:numId w:val="20"/>
        </w:numPr>
      </w:pPr>
      <w:r>
        <w:rPr>
          <w:noProof/>
          <w:u w:val="single"/>
        </w:rPr>
        <w:drawing>
          <wp:anchor distT="0" distB="0" distL="114300" distR="114300" simplePos="0" relativeHeight="251682304" behindDoc="1" locked="0" layoutInCell="1" allowOverlap="1" wp14:anchorId="670C322D" wp14:editId="2DB12BF7">
            <wp:simplePos x="0" y="0"/>
            <wp:positionH relativeFrom="margin">
              <wp:posOffset>66675</wp:posOffset>
            </wp:positionH>
            <wp:positionV relativeFrom="paragraph">
              <wp:posOffset>12065</wp:posOffset>
            </wp:positionV>
            <wp:extent cx="2009775" cy="1004570"/>
            <wp:effectExtent l="0" t="0" r="9525" b="5080"/>
            <wp:wrapTight wrapText="bothSides">
              <wp:wrapPolygon edited="0">
                <wp:start x="0" y="0"/>
                <wp:lineTo x="0" y="21300"/>
                <wp:lineTo x="21498" y="21300"/>
                <wp:lineTo x="21498" y="0"/>
                <wp:lineTo x="0" y="0"/>
              </wp:wrapPolygon>
            </wp:wrapTight>
            <wp:docPr id="8" name="Picture 8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businessca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4DB" w:rsidRPr="00DC54DB">
        <w:t>The</w:t>
      </w:r>
      <w:r w:rsidR="00DC54DB">
        <w:t xml:space="preserve"> DRR diagram and the SFDRR</w:t>
      </w:r>
      <w:r w:rsidR="007F0504">
        <w:t xml:space="preserve"> </w:t>
      </w:r>
    </w:p>
    <w:p w14:paraId="18363C1A" w14:textId="5D2DCF05" w:rsidR="00DC54DB" w:rsidRPr="00DC54DB" w:rsidRDefault="00DC54DB" w:rsidP="000519F6">
      <w:pPr>
        <w:pStyle w:val="ListParagraph"/>
        <w:numPr>
          <w:ilvl w:val="0"/>
          <w:numId w:val="20"/>
        </w:numPr>
      </w:pPr>
      <w:r>
        <w:t xml:space="preserve">The ISO 31000 Risk Management Process </w:t>
      </w:r>
    </w:p>
    <w:p w14:paraId="112331E9" w14:textId="5AA7D8F9" w:rsidR="009902EF" w:rsidRDefault="009902EF" w:rsidP="009A714E">
      <w:pPr>
        <w:rPr>
          <w:u w:val="single"/>
        </w:rPr>
      </w:pPr>
    </w:p>
    <w:p w14:paraId="0C35CF36" w14:textId="3627D0B2" w:rsidR="009902EF" w:rsidRDefault="009902EF" w:rsidP="009A714E">
      <w:pPr>
        <w:rPr>
          <w:u w:val="single"/>
        </w:rPr>
      </w:pPr>
    </w:p>
    <w:p w14:paraId="4B22D5C0" w14:textId="232888AC" w:rsidR="009902EF" w:rsidRDefault="009902EF" w:rsidP="009A714E">
      <w:pPr>
        <w:rPr>
          <w:u w:val="single"/>
        </w:rPr>
      </w:pPr>
    </w:p>
    <w:p w14:paraId="34F6C07E" w14:textId="6EAA291D" w:rsidR="00DC54DB" w:rsidRDefault="00DC54DB" w:rsidP="009A714E">
      <w:pPr>
        <w:rPr>
          <w:u w:val="single"/>
        </w:rPr>
      </w:pPr>
    </w:p>
    <w:p w14:paraId="18FF4FB2" w14:textId="3B8AEA18" w:rsidR="009A714E" w:rsidRPr="009A714E" w:rsidRDefault="00447326" w:rsidP="009A714E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1726665E" wp14:editId="4784D07B">
            <wp:simplePos x="0" y="0"/>
            <wp:positionH relativeFrom="margin">
              <wp:posOffset>57150</wp:posOffset>
            </wp:positionH>
            <wp:positionV relativeFrom="paragraph">
              <wp:posOffset>172085</wp:posOffset>
            </wp:positionV>
            <wp:extent cx="3190875" cy="2236470"/>
            <wp:effectExtent l="0" t="0" r="9525" b="0"/>
            <wp:wrapTight wrapText="bothSides">
              <wp:wrapPolygon edited="0">
                <wp:start x="0" y="0"/>
                <wp:lineTo x="0" y="21342"/>
                <wp:lineTo x="21536" y="21342"/>
                <wp:lineTo x="21536" y="0"/>
                <wp:lineTo x="0" y="0"/>
              </wp:wrapPolygon>
            </wp:wrapTight>
            <wp:docPr id="14" name="Picture 14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14E" w:rsidRPr="009A714E">
        <w:rPr>
          <w:u w:val="single"/>
        </w:rPr>
        <w:t>SC</w:t>
      </w:r>
      <w:r w:rsidR="009A714E">
        <w:rPr>
          <w:u w:val="single"/>
        </w:rPr>
        <w:t>3</w:t>
      </w:r>
      <w:r w:rsidR="009902EF">
        <w:rPr>
          <w:u w:val="single"/>
        </w:rPr>
        <w:t>b</w:t>
      </w:r>
      <w:r w:rsidR="009A714E" w:rsidRPr="009A714E">
        <w:rPr>
          <w:u w:val="single"/>
        </w:rPr>
        <w:t>.  Covid-19 Risk Management</w:t>
      </w:r>
      <w:r w:rsidR="005471D5">
        <w:rPr>
          <w:u w:val="single"/>
        </w:rPr>
        <w:t xml:space="preserve"> </w:t>
      </w:r>
      <w:r w:rsidR="009A714E" w:rsidRPr="009A714E">
        <w:rPr>
          <w:u w:val="single"/>
        </w:rPr>
        <w:t xml:space="preserve"> </w:t>
      </w:r>
    </w:p>
    <w:p w14:paraId="15A12E31" w14:textId="1304EFC2" w:rsidR="009A714E" w:rsidRPr="009A714E" w:rsidRDefault="009A714E" w:rsidP="00D70FEE">
      <w:pPr>
        <w:pStyle w:val="ListParagraph"/>
        <w:numPr>
          <w:ilvl w:val="0"/>
          <w:numId w:val="17"/>
        </w:numPr>
      </w:pPr>
      <w:r w:rsidRPr="009A714E">
        <w:t>An overview of the global Covid-19 pandemic since early 2020</w:t>
      </w:r>
    </w:p>
    <w:p w14:paraId="7DB4235A" w14:textId="6A14308B" w:rsidR="009A714E" w:rsidRPr="009A714E" w:rsidRDefault="00AD3986" w:rsidP="00D70FEE">
      <w:pPr>
        <w:pStyle w:val="ListParagraph"/>
        <w:numPr>
          <w:ilvl w:val="0"/>
          <w:numId w:val="17"/>
        </w:numPr>
      </w:pPr>
      <w:r>
        <w:t>V</w:t>
      </w:r>
      <w:r w:rsidR="009A714E" w:rsidRPr="009A714E">
        <w:t>arious risk management measures used to combat the occurrence and effects of Covid-19</w:t>
      </w:r>
    </w:p>
    <w:p w14:paraId="30ECBFC0" w14:textId="23974034" w:rsidR="009A714E" w:rsidRDefault="00D23499" w:rsidP="001D5533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83328" behindDoc="1" locked="0" layoutInCell="1" allowOverlap="1" wp14:anchorId="1AA219FE" wp14:editId="69B3F4CF">
            <wp:simplePos x="0" y="0"/>
            <wp:positionH relativeFrom="column">
              <wp:posOffset>3438525</wp:posOffset>
            </wp:positionH>
            <wp:positionV relativeFrom="paragraph">
              <wp:posOffset>82550</wp:posOffset>
            </wp:positionV>
            <wp:extent cx="12096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11" name="Picture 1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BDE06" w14:textId="77777777" w:rsidR="00DC54DB" w:rsidRDefault="00DC54DB" w:rsidP="001D5533">
      <w:pPr>
        <w:rPr>
          <w:u w:val="single"/>
        </w:rPr>
      </w:pPr>
    </w:p>
    <w:p w14:paraId="17AFB03C" w14:textId="77777777" w:rsidR="00DC54DB" w:rsidRDefault="00DC54DB" w:rsidP="001D5533">
      <w:pPr>
        <w:rPr>
          <w:u w:val="single"/>
        </w:rPr>
      </w:pPr>
    </w:p>
    <w:p w14:paraId="474835CD" w14:textId="7DFAEE39" w:rsidR="00DC54DB" w:rsidRDefault="00DC54DB" w:rsidP="001D5533">
      <w:pPr>
        <w:rPr>
          <w:u w:val="single"/>
        </w:rPr>
      </w:pPr>
    </w:p>
    <w:p w14:paraId="7B993109" w14:textId="77777777" w:rsidR="00447326" w:rsidRDefault="00447326" w:rsidP="001D5533">
      <w:pPr>
        <w:rPr>
          <w:u w:val="single"/>
        </w:rPr>
      </w:pPr>
    </w:p>
    <w:p w14:paraId="446FDCBC" w14:textId="77777777" w:rsidR="00447326" w:rsidRDefault="00447326" w:rsidP="001D5533">
      <w:pPr>
        <w:rPr>
          <w:u w:val="single"/>
        </w:rPr>
      </w:pPr>
    </w:p>
    <w:p w14:paraId="060B8FA8" w14:textId="77777777" w:rsidR="00447326" w:rsidRDefault="00447326" w:rsidP="001D5533">
      <w:pPr>
        <w:rPr>
          <w:u w:val="single"/>
        </w:rPr>
      </w:pPr>
    </w:p>
    <w:p w14:paraId="10334F1E" w14:textId="77777777" w:rsidR="00447326" w:rsidRDefault="00447326" w:rsidP="001D5533">
      <w:pPr>
        <w:rPr>
          <w:u w:val="single"/>
        </w:rPr>
      </w:pPr>
    </w:p>
    <w:p w14:paraId="087684A5" w14:textId="77777777" w:rsidR="00447326" w:rsidRDefault="00447326" w:rsidP="001D5533">
      <w:pPr>
        <w:rPr>
          <w:u w:val="single"/>
        </w:rPr>
      </w:pPr>
    </w:p>
    <w:p w14:paraId="50FE1410" w14:textId="0929533D" w:rsidR="00DC54DB" w:rsidRDefault="00DC54DB" w:rsidP="001D5533">
      <w:pPr>
        <w:rPr>
          <w:u w:val="single"/>
        </w:rPr>
      </w:pPr>
      <w:r>
        <w:rPr>
          <w:u w:val="single"/>
        </w:rPr>
        <w:t>SC3c.  The Ten Seed Technique (TST) ranking tool .  Community Based Disaster Risk Management (CBDRM) Initiatives in Vanuatu, Lao</w:t>
      </w:r>
      <w:r w:rsidR="00B33E5B">
        <w:rPr>
          <w:u w:val="single"/>
        </w:rPr>
        <w:t>s</w:t>
      </w:r>
      <w:r>
        <w:rPr>
          <w:u w:val="single"/>
        </w:rPr>
        <w:t xml:space="preserve"> &amp; Bangladesh (Rohingya)</w:t>
      </w:r>
    </w:p>
    <w:p w14:paraId="26BDB0CB" w14:textId="77777777" w:rsidR="00D23499" w:rsidRDefault="00447326" w:rsidP="008F4BD9">
      <w:pPr>
        <w:pStyle w:val="ListParagraph"/>
        <w:numPr>
          <w:ilvl w:val="0"/>
          <w:numId w:val="21"/>
        </w:num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1F417C52" wp14:editId="7DBCE894">
            <wp:simplePos x="0" y="0"/>
            <wp:positionH relativeFrom="column">
              <wp:posOffset>3343275</wp:posOffset>
            </wp:positionH>
            <wp:positionV relativeFrom="paragraph">
              <wp:posOffset>6350</wp:posOffset>
            </wp:positionV>
            <wp:extent cx="2066925" cy="1965960"/>
            <wp:effectExtent l="0" t="0" r="9525" b="0"/>
            <wp:wrapTight wrapText="bothSides">
              <wp:wrapPolygon edited="0">
                <wp:start x="0" y="0"/>
                <wp:lineTo x="0" y="21349"/>
                <wp:lineTo x="21500" y="21349"/>
                <wp:lineTo x="21500" y="0"/>
                <wp:lineTo x="0" y="0"/>
              </wp:wrapPolygon>
            </wp:wrapTight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4DB" w:rsidRPr="00DC54DB">
        <w:t>Th</w:t>
      </w:r>
      <w:r w:rsidR="00DC54DB">
        <w:t>e TST ranking tool</w:t>
      </w:r>
      <w:r w:rsidR="007F0504">
        <w:t xml:space="preserve"> </w:t>
      </w:r>
    </w:p>
    <w:p w14:paraId="55E4A0AC" w14:textId="624D36A5" w:rsidR="00DC54DB" w:rsidRDefault="00DC54DB" w:rsidP="008F4BD9">
      <w:pPr>
        <w:pStyle w:val="ListParagraph"/>
        <w:numPr>
          <w:ilvl w:val="0"/>
          <w:numId w:val="21"/>
        </w:numPr>
      </w:pPr>
      <w:r>
        <w:t xml:space="preserve">CBDRM initiatives in Vanuatu, Laos </w:t>
      </w:r>
    </w:p>
    <w:p w14:paraId="43AD92C3" w14:textId="47363214" w:rsidR="00DC54DB" w:rsidRDefault="00DC54DB" w:rsidP="00DC54DB">
      <w:pPr>
        <w:pStyle w:val="ListParagraph"/>
        <w:ind w:left="825"/>
      </w:pPr>
      <w:r>
        <w:t>&amp; Bangladesh (Rohingya)</w:t>
      </w:r>
      <w:r w:rsidRPr="00DC54DB">
        <w:t xml:space="preserve"> </w:t>
      </w:r>
    </w:p>
    <w:p w14:paraId="052C16D1" w14:textId="3B550D0F" w:rsidR="00D23499" w:rsidRDefault="00D23499" w:rsidP="00DC54DB">
      <w:pPr>
        <w:pStyle w:val="ListParagraph"/>
        <w:ind w:left="825"/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44AA540F" wp14:editId="0CDDC7DB">
            <wp:simplePos x="0" y="0"/>
            <wp:positionH relativeFrom="margin">
              <wp:posOffset>200025</wp:posOffset>
            </wp:positionH>
            <wp:positionV relativeFrom="paragraph">
              <wp:posOffset>9525</wp:posOffset>
            </wp:positionV>
            <wp:extent cx="2427605" cy="1302385"/>
            <wp:effectExtent l="0" t="0" r="0" b="0"/>
            <wp:wrapTight wrapText="bothSides">
              <wp:wrapPolygon edited="0">
                <wp:start x="0" y="0"/>
                <wp:lineTo x="0" y="21168"/>
                <wp:lineTo x="21357" y="21168"/>
                <wp:lineTo x="21357" y="0"/>
                <wp:lineTo x="0" y="0"/>
              </wp:wrapPolygon>
            </wp:wrapTight>
            <wp:docPr id="12" name="Picture 12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9B552" w14:textId="004A3EBA" w:rsidR="00D23499" w:rsidRPr="00DC54DB" w:rsidRDefault="00D23499" w:rsidP="00DC54DB">
      <w:pPr>
        <w:pStyle w:val="ListParagraph"/>
        <w:ind w:left="825"/>
      </w:pPr>
    </w:p>
    <w:p w14:paraId="6B6710D3" w14:textId="77777777" w:rsidR="00DC54DB" w:rsidRDefault="00DC54DB" w:rsidP="001D5533">
      <w:pPr>
        <w:rPr>
          <w:u w:val="single"/>
        </w:rPr>
      </w:pPr>
    </w:p>
    <w:p w14:paraId="71D538DC" w14:textId="77777777" w:rsidR="00DC54DB" w:rsidRDefault="00DC54DB" w:rsidP="001D5533">
      <w:pPr>
        <w:rPr>
          <w:u w:val="single"/>
        </w:rPr>
      </w:pPr>
    </w:p>
    <w:p w14:paraId="5CC9563D" w14:textId="77777777" w:rsidR="00DC54DB" w:rsidRDefault="00DC54DB" w:rsidP="001D5533">
      <w:pPr>
        <w:rPr>
          <w:u w:val="single"/>
        </w:rPr>
      </w:pPr>
    </w:p>
    <w:p w14:paraId="5EFA360A" w14:textId="77777777" w:rsidR="00DC54DB" w:rsidRDefault="00DC54DB" w:rsidP="001D5533">
      <w:pPr>
        <w:rPr>
          <w:u w:val="single"/>
        </w:rPr>
      </w:pPr>
    </w:p>
    <w:p w14:paraId="27C0E7E5" w14:textId="77777777" w:rsidR="00447326" w:rsidRDefault="00447326" w:rsidP="001D5533">
      <w:pPr>
        <w:rPr>
          <w:u w:val="single"/>
        </w:rPr>
      </w:pPr>
    </w:p>
    <w:p w14:paraId="7584A339" w14:textId="77777777" w:rsidR="00447326" w:rsidRDefault="00447326" w:rsidP="001D5533">
      <w:pPr>
        <w:rPr>
          <w:u w:val="single"/>
        </w:rPr>
      </w:pPr>
    </w:p>
    <w:p w14:paraId="703F58BD" w14:textId="080E72D5" w:rsidR="00447326" w:rsidRDefault="00447326" w:rsidP="001D5533">
      <w:pPr>
        <w:rPr>
          <w:u w:val="single"/>
        </w:rPr>
      </w:pPr>
    </w:p>
    <w:p w14:paraId="2F2F97B0" w14:textId="3A940EB3" w:rsidR="001D5533" w:rsidRDefault="00CD5609" w:rsidP="001D5533">
      <w:pPr>
        <w:rPr>
          <w:u w:val="single"/>
        </w:rPr>
      </w:pPr>
      <w:r w:rsidRPr="003A26BB">
        <w:rPr>
          <w:u w:val="single"/>
        </w:rPr>
        <w:t>SC</w:t>
      </w:r>
      <w:r w:rsidR="009A714E">
        <w:rPr>
          <w:u w:val="single"/>
        </w:rPr>
        <w:t>4</w:t>
      </w:r>
      <w:r w:rsidR="00447326">
        <w:rPr>
          <w:u w:val="single"/>
        </w:rPr>
        <w:t>a</w:t>
      </w:r>
      <w:r w:rsidRPr="003A26BB">
        <w:rPr>
          <w:u w:val="single"/>
        </w:rPr>
        <w:t xml:space="preserve">.  </w:t>
      </w:r>
      <w:r w:rsidR="001D5533">
        <w:rPr>
          <w:u w:val="single"/>
        </w:rPr>
        <w:t xml:space="preserve">Complex </w:t>
      </w:r>
      <w:r w:rsidR="009A714E">
        <w:rPr>
          <w:u w:val="single"/>
        </w:rPr>
        <w:t>Emergencies/</w:t>
      </w:r>
      <w:r w:rsidR="00443974">
        <w:rPr>
          <w:u w:val="single"/>
        </w:rPr>
        <w:t xml:space="preserve">Crises, </w:t>
      </w:r>
      <w:r w:rsidR="001D5533">
        <w:rPr>
          <w:u w:val="single"/>
        </w:rPr>
        <w:t xml:space="preserve">including </w:t>
      </w:r>
      <w:r w:rsidR="00447326">
        <w:rPr>
          <w:u w:val="single"/>
        </w:rPr>
        <w:t xml:space="preserve">Humanitarian Updates on Afghanistan </w:t>
      </w:r>
      <w:r w:rsidR="009A714E">
        <w:rPr>
          <w:u w:val="single"/>
        </w:rPr>
        <w:t xml:space="preserve"> </w:t>
      </w:r>
    </w:p>
    <w:p w14:paraId="22A41E4B" w14:textId="4A7BA234" w:rsidR="00447326" w:rsidRDefault="00D23499" w:rsidP="00D974AB">
      <w:pPr>
        <w:pStyle w:val="ListParagraph"/>
        <w:numPr>
          <w:ilvl w:val="0"/>
          <w:numId w:val="18"/>
        </w:num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6BF2AD9B" wp14:editId="5DE297F0">
            <wp:simplePos x="0" y="0"/>
            <wp:positionH relativeFrom="margin">
              <wp:posOffset>3733800</wp:posOffset>
            </wp:positionH>
            <wp:positionV relativeFrom="paragraph">
              <wp:posOffset>8255</wp:posOffset>
            </wp:positionV>
            <wp:extent cx="1469390" cy="1488440"/>
            <wp:effectExtent l="0" t="0" r="0" b="0"/>
            <wp:wrapTight wrapText="bothSides">
              <wp:wrapPolygon edited="0">
                <wp:start x="0" y="0"/>
                <wp:lineTo x="0" y="21287"/>
                <wp:lineTo x="21283" y="21287"/>
                <wp:lineTo x="21283" y="0"/>
                <wp:lineTo x="0" y="0"/>
              </wp:wrapPolygon>
            </wp:wrapTight>
            <wp:docPr id="15" name="Picture 1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581">
        <w:t xml:space="preserve">UNOCHA </w:t>
      </w:r>
      <w:r>
        <w:t xml:space="preserve">&amp; ACAPS </w:t>
      </w:r>
      <w:r w:rsidR="00AF1581">
        <w:t xml:space="preserve">Global </w:t>
      </w:r>
    </w:p>
    <w:p w14:paraId="29CDF154" w14:textId="5BE36D95" w:rsidR="009A714E" w:rsidRDefault="00AF1581" w:rsidP="00447326">
      <w:pPr>
        <w:pStyle w:val="ListParagraph"/>
      </w:pPr>
      <w:r>
        <w:t>Overview</w:t>
      </w:r>
      <w:r w:rsidR="00D23499">
        <w:t xml:space="preserve">s of countries in crisis </w:t>
      </w:r>
      <w:r w:rsidR="009A714E">
        <w:t xml:space="preserve"> </w:t>
      </w:r>
    </w:p>
    <w:p w14:paraId="557724A6" w14:textId="42ABF419" w:rsidR="00447326" w:rsidRDefault="001D5533" w:rsidP="00D974AB">
      <w:pPr>
        <w:pStyle w:val="ListParagraph"/>
        <w:numPr>
          <w:ilvl w:val="0"/>
          <w:numId w:val="18"/>
        </w:numPr>
      </w:pPr>
      <w:r>
        <w:t>A</w:t>
      </w:r>
      <w:r w:rsidR="009A714E">
        <w:t xml:space="preserve">n update on the </w:t>
      </w:r>
      <w:r>
        <w:t xml:space="preserve">current </w:t>
      </w:r>
    </w:p>
    <w:p w14:paraId="0B2B1703" w14:textId="77777777" w:rsidR="00447326" w:rsidRDefault="00447326" w:rsidP="00447326">
      <w:pPr>
        <w:pStyle w:val="ListParagraph"/>
      </w:pPr>
      <w:r>
        <w:t>h</w:t>
      </w:r>
      <w:r w:rsidR="001D5533">
        <w:t xml:space="preserve">umanitarian </w:t>
      </w:r>
      <w:r w:rsidR="009A714E">
        <w:t xml:space="preserve">situation in </w:t>
      </w:r>
      <w:r>
        <w:t xml:space="preserve">Afghanistan </w:t>
      </w:r>
    </w:p>
    <w:p w14:paraId="21DC3AB8" w14:textId="6820940A" w:rsidR="00761CA1" w:rsidRPr="003A26BB" w:rsidRDefault="00761CA1" w:rsidP="00447326">
      <w:pPr>
        <w:pStyle w:val="ListParagraph"/>
      </w:pPr>
    </w:p>
    <w:p w14:paraId="5889EC97" w14:textId="6C429C42" w:rsidR="00351EB0" w:rsidRDefault="00351EB0" w:rsidP="00351EB0">
      <w:pPr>
        <w:pStyle w:val="ListParagraph"/>
      </w:pPr>
    </w:p>
    <w:p w14:paraId="2135CA22" w14:textId="77777777" w:rsidR="00D11F95" w:rsidRDefault="00D11F95" w:rsidP="00351EB0">
      <w:pPr>
        <w:pStyle w:val="ListParagraph"/>
        <w:ind w:left="0"/>
        <w:rPr>
          <w:u w:val="single"/>
        </w:rPr>
      </w:pPr>
    </w:p>
    <w:p w14:paraId="1579004D" w14:textId="77777777" w:rsidR="00D11F95" w:rsidRDefault="00D11F95" w:rsidP="00351EB0">
      <w:pPr>
        <w:pStyle w:val="ListParagraph"/>
        <w:ind w:left="0"/>
        <w:rPr>
          <w:u w:val="single"/>
        </w:rPr>
      </w:pPr>
    </w:p>
    <w:p w14:paraId="4C26F3D6" w14:textId="77777777" w:rsidR="00AE614E" w:rsidRDefault="00AE614E" w:rsidP="00351EB0">
      <w:pPr>
        <w:pStyle w:val="ListParagraph"/>
        <w:ind w:left="0"/>
        <w:rPr>
          <w:u w:val="single"/>
        </w:rPr>
      </w:pPr>
    </w:p>
    <w:p w14:paraId="7C80A4C0" w14:textId="77777777" w:rsidR="00AE614E" w:rsidRDefault="00AE614E" w:rsidP="00351EB0">
      <w:pPr>
        <w:pStyle w:val="ListParagraph"/>
        <w:ind w:left="0"/>
        <w:rPr>
          <w:u w:val="single"/>
        </w:rPr>
      </w:pPr>
    </w:p>
    <w:p w14:paraId="14EAA1C5" w14:textId="0D652672" w:rsidR="00D11F95" w:rsidRDefault="00447326" w:rsidP="00351EB0">
      <w:pPr>
        <w:pStyle w:val="ListParagraph"/>
        <w:ind w:left="0"/>
        <w:rPr>
          <w:u w:val="single"/>
        </w:rPr>
      </w:pPr>
      <w:r>
        <w:rPr>
          <w:u w:val="single"/>
        </w:rPr>
        <w:lastRenderedPageBreak/>
        <w:t xml:space="preserve">SC4b. The Rohingya refugees (forcibly Displaced Myanmar Nationals) Case Study </w:t>
      </w:r>
    </w:p>
    <w:p w14:paraId="3DD10E14" w14:textId="62E7EAAC" w:rsidR="00447326" w:rsidRDefault="00F77D5F" w:rsidP="00447326">
      <w:pPr>
        <w:pStyle w:val="ListParagraph"/>
        <w:numPr>
          <w:ilvl w:val="0"/>
          <w:numId w:val="18"/>
        </w:num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73D0ED04" wp14:editId="18D985E7">
            <wp:simplePos x="0" y="0"/>
            <wp:positionH relativeFrom="column">
              <wp:posOffset>3228975</wp:posOffset>
            </wp:positionH>
            <wp:positionV relativeFrom="paragraph">
              <wp:posOffset>10160</wp:posOffset>
            </wp:positionV>
            <wp:extent cx="2197100" cy="1647190"/>
            <wp:effectExtent l="0" t="0" r="0" b="0"/>
            <wp:wrapTight wrapText="bothSides">
              <wp:wrapPolygon edited="0">
                <wp:start x="0" y="0"/>
                <wp:lineTo x="0" y="21234"/>
                <wp:lineTo x="21350" y="21234"/>
                <wp:lineTo x="21350" y="0"/>
                <wp:lineTo x="0" y="0"/>
              </wp:wrapPolygon>
            </wp:wrapTight>
            <wp:docPr id="16" name="Picture 16" descr="A picture containing sky, outdoor, nature,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sky, outdoor, nature, beach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326" w:rsidRPr="00447326">
        <w:t xml:space="preserve">Understanding the </w:t>
      </w:r>
      <w:r w:rsidR="00447326">
        <w:t>Background Context</w:t>
      </w:r>
    </w:p>
    <w:p w14:paraId="44187DC2" w14:textId="7D18DC74" w:rsidR="00447326" w:rsidRDefault="00447326" w:rsidP="00447326">
      <w:pPr>
        <w:pStyle w:val="ListParagraph"/>
        <w:numPr>
          <w:ilvl w:val="0"/>
          <w:numId w:val="18"/>
        </w:numPr>
      </w:pPr>
      <w:r>
        <w:t>Overview of Humanitarian Operations in Cox’s Bazar since August 2017</w:t>
      </w:r>
    </w:p>
    <w:p w14:paraId="1B51E55D" w14:textId="7607534C" w:rsidR="00447326" w:rsidRPr="00447326" w:rsidRDefault="00447326" w:rsidP="00447326">
      <w:pPr>
        <w:pStyle w:val="ListParagraph"/>
        <w:numPr>
          <w:ilvl w:val="0"/>
          <w:numId w:val="18"/>
        </w:numPr>
      </w:pPr>
      <w:r>
        <w:t xml:space="preserve">Future Options &amp; Challenges </w:t>
      </w:r>
    </w:p>
    <w:p w14:paraId="01697BC0" w14:textId="097782D1" w:rsidR="00D11F95" w:rsidRDefault="00D11F95" w:rsidP="00351EB0">
      <w:pPr>
        <w:pStyle w:val="ListParagraph"/>
        <w:ind w:left="0"/>
        <w:rPr>
          <w:u w:val="single"/>
        </w:rPr>
      </w:pPr>
    </w:p>
    <w:p w14:paraId="61F3A849" w14:textId="54071FF0" w:rsidR="00D11F95" w:rsidRDefault="00D11F95" w:rsidP="00351EB0">
      <w:pPr>
        <w:pStyle w:val="ListParagraph"/>
        <w:ind w:left="0"/>
        <w:rPr>
          <w:u w:val="single"/>
        </w:rPr>
      </w:pPr>
    </w:p>
    <w:p w14:paraId="1F7C14CD" w14:textId="4B849CD3" w:rsidR="00D11F95" w:rsidRDefault="00D11F95" w:rsidP="00351EB0">
      <w:pPr>
        <w:pStyle w:val="ListParagraph"/>
        <w:ind w:left="0"/>
        <w:rPr>
          <w:u w:val="single"/>
        </w:rPr>
      </w:pPr>
    </w:p>
    <w:p w14:paraId="6A022978" w14:textId="522C6A37" w:rsidR="00F77D5F" w:rsidRDefault="00F77D5F" w:rsidP="00351EB0">
      <w:pPr>
        <w:pStyle w:val="ListParagraph"/>
        <w:ind w:left="0"/>
        <w:rPr>
          <w:u w:val="single"/>
        </w:rPr>
      </w:pPr>
      <w:r>
        <w:rPr>
          <w:u w:val="single"/>
        </w:rPr>
        <w:t>SC4c. Humanitarian Case Studies from the Yemen</w:t>
      </w:r>
    </w:p>
    <w:p w14:paraId="5320A440" w14:textId="4134A55B" w:rsidR="00F77D5F" w:rsidRDefault="00F77D5F" w:rsidP="00351EB0">
      <w:pPr>
        <w:pStyle w:val="ListParagraph"/>
        <w:ind w:left="0"/>
        <w:rPr>
          <w:u w:val="single"/>
        </w:rPr>
      </w:pPr>
      <w:r>
        <w:rPr>
          <w:u w:val="single"/>
        </w:rPr>
        <w:t xml:space="preserve">&amp; </w:t>
      </w:r>
      <w:r w:rsidR="00AE614E">
        <w:rPr>
          <w:u w:val="single"/>
        </w:rPr>
        <w:t>Tigray</w:t>
      </w:r>
      <w:r>
        <w:rPr>
          <w:u w:val="single"/>
        </w:rPr>
        <w:t xml:space="preserve">   </w:t>
      </w:r>
    </w:p>
    <w:p w14:paraId="7FF45D8F" w14:textId="33C1A8E7" w:rsidR="00F77D5F" w:rsidRDefault="00AE614E" w:rsidP="00F77D5F">
      <w:pPr>
        <w:pStyle w:val="ListParagraph"/>
        <w:numPr>
          <w:ilvl w:val="0"/>
          <w:numId w:val="22"/>
        </w:numPr>
      </w:pPr>
      <w:r w:rsidRPr="00AE614E">
        <w:rPr>
          <w:rFonts w:eastAsia="Times New Roman" w:cs="Times New Roman"/>
          <w:noProof/>
        </w:rPr>
        <w:drawing>
          <wp:anchor distT="0" distB="0" distL="114300" distR="114300" simplePos="0" relativeHeight="251690496" behindDoc="1" locked="0" layoutInCell="1" allowOverlap="1" wp14:anchorId="6C6FC602" wp14:editId="0924CEDE">
            <wp:simplePos x="0" y="0"/>
            <wp:positionH relativeFrom="column">
              <wp:posOffset>38100</wp:posOffset>
            </wp:positionH>
            <wp:positionV relativeFrom="paragraph">
              <wp:posOffset>17145</wp:posOffset>
            </wp:positionV>
            <wp:extent cx="1371600" cy="1789430"/>
            <wp:effectExtent l="0" t="0" r="0" b="1270"/>
            <wp:wrapTight wrapText="bothSides">
              <wp:wrapPolygon edited="0">
                <wp:start x="0" y="0"/>
                <wp:lineTo x="0" y="21385"/>
                <wp:lineTo x="21300" y="21385"/>
                <wp:lineTo x="21300" y="0"/>
                <wp:lineTo x="0" y="0"/>
              </wp:wrapPolygon>
            </wp:wrapTight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D5F">
        <w:rPr>
          <w:noProof/>
        </w:rPr>
        <w:drawing>
          <wp:anchor distT="0" distB="0" distL="114300" distR="114300" simplePos="0" relativeHeight="251676160" behindDoc="1" locked="0" layoutInCell="1" allowOverlap="1" wp14:anchorId="607F73F5" wp14:editId="033BF6BD">
            <wp:simplePos x="0" y="0"/>
            <wp:positionH relativeFrom="margin">
              <wp:posOffset>3257550</wp:posOffset>
            </wp:positionH>
            <wp:positionV relativeFrom="paragraph">
              <wp:posOffset>122555</wp:posOffset>
            </wp:positionV>
            <wp:extent cx="2169160" cy="1685925"/>
            <wp:effectExtent l="0" t="0" r="2540" b="9525"/>
            <wp:wrapTight wrapText="bothSides">
              <wp:wrapPolygon edited="0">
                <wp:start x="0" y="0"/>
                <wp:lineTo x="0" y="21478"/>
                <wp:lineTo x="21436" y="21478"/>
                <wp:lineTo x="21436" y="0"/>
                <wp:lineTo x="0" y="0"/>
              </wp:wrapPolygon>
            </wp:wrapTight>
            <wp:docPr id="17" name="Picture 1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D5F">
        <w:t xml:space="preserve">Update on the </w:t>
      </w:r>
      <w:r>
        <w:t xml:space="preserve">Yemen </w:t>
      </w:r>
      <w:r w:rsidR="00F77D5F">
        <w:t>humanitarian situation</w:t>
      </w:r>
    </w:p>
    <w:p w14:paraId="1AAEE1A8" w14:textId="7B69D317" w:rsidR="00F77D5F" w:rsidRPr="00F77D5F" w:rsidRDefault="00F77D5F" w:rsidP="00F77D5F">
      <w:pPr>
        <w:pStyle w:val="ListParagraph"/>
        <w:numPr>
          <w:ilvl w:val="0"/>
          <w:numId w:val="22"/>
        </w:numPr>
      </w:pPr>
      <w:r>
        <w:t>Update o</w:t>
      </w:r>
      <w:r w:rsidR="00AE614E">
        <w:t xml:space="preserve">n the Tigray </w:t>
      </w:r>
      <w:r>
        <w:t xml:space="preserve">humanitarian situation </w:t>
      </w:r>
    </w:p>
    <w:p w14:paraId="000CEBCF" w14:textId="407B9D6F" w:rsidR="00F77D5F" w:rsidRDefault="00F77D5F" w:rsidP="00351EB0">
      <w:pPr>
        <w:pStyle w:val="ListParagraph"/>
        <w:ind w:left="0"/>
        <w:rPr>
          <w:u w:val="single"/>
        </w:rPr>
      </w:pPr>
    </w:p>
    <w:p w14:paraId="616C08F7" w14:textId="1FAD5C68" w:rsidR="00F77D5F" w:rsidRDefault="00F77D5F" w:rsidP="00351EB0">
      <w:pPr>
        <w:pStyle w:val="ListParagraph"/>
        <w:ind w:left="0"/>
        <w:rPr>
          <w:u w:val="single"/>
        </w:rPr>
      </w:pPr>
    </w:p>
    <w:p w14:paraId="1E32D459" w14:textId="174A57EF" w:rsidR="00F77D5F" w:rsidRDefault="00F77D5F" w:rsidP="00351EB0">
      <w:pPr>
        <w:pStyle w:val="ListParagraph"/>
        <w:ind w:left="0"/>
        <w:rPr>
          <w:u w:val="single"/>
        </w:rPr>
      </w:pPr>
    </w:p>
    <w:p w14:paraId="3AE1DEAC" w14:textId="77777777" w:rsidR="00F77D5F" w:rsidRDefault="00F77D5F" w:rsidP="00351EB0">
      <w:pPr>
        <w:pStyle w:val="ListParagraph"/>
        <w:ind w:left="0"/>
        <w:rPr>
          <w:u w:val="single"/>
        </w:rPr>
      </w:pPr>
    </w:p>
    <w:p w14:paraId="55E19FBE" w14:textId="77777777" w:rsidR="00F77D5F" w:rsidRDefault="00F77D5F" w:rsidP="00351EB0">
      <w:pPr>
        <w:pStyle w:val="ListParagraph"/>
        <w:ind w:left="0"/>
        <w:rPr>
          <w:u w:val="single"/>
        </w:rPr>
      </w:pPr>
    </w:p>
    <w:p w14:paraId="15F4062C" w14:textId="77777777" w:rsidR="00F77D5F" w:rsidRDefault="00F77D5F" w:rsidP="00351EB0">
      <w:pPr>
        <w:pStyle w:val="ListParagraph"/>
        <w:ind w:left="0"/>
        <w:rPr>
          <w:u w:val="single"/>
        </w:rPr>
      </w:pPr>
    </w:p>
    <w:p w14:paraId="5B03429D" w14:textId="77777777" w:rsidR="00AE614E" w:rsidRDefault="00AE614E" w:rsidP="00351EB0">
      <w:pPr>
        <w:pStyle w:val="ListParagraph"/>
        <w:ind w:left="0"/>
        <w:rPr>
          <w:u w:val="single"/>
        </w:rPr>
      </w:pPr>
    </w:p>
    <w:p w14:paraId="35B28329" w14:textId="77777777" w:rsidR="000A7533" w:rsidRDefault="000A7533">
      <w:pPr>
        <w:spacing w:after="200" w:line="276" w:lineRule="auto"/>
        <w:rPr>
          <w:u w:val="single"/>
        </w:rPr>
      </w:pPr>
    </w:p>
    <w:p w14:paraId="6E19637A" w14:textId="21A79958" w:rsidR="00F34738" w:rsidRDefault="007F0504">
      <w:pPr>
        <w:spacing w:after="200" w:line="276" w:lineRule="auto"/>
      </w:pPr>
      <w:r w:rsidRPr="00CD2662">
        <w:rPr>
          <w:noProof/>
          <w:highlight w:val="yellow"/>
        </w:rPr>
        <w:drawing>
          <wp:anchor distT="0" distB="0" distL="114300" distR="114300" simplePos="0" relativeHeight="251681280" behindDoc="1" locked="0" layoutInCell="1" allowOverlap="1" wp14:anchorId="04D3D6E2" wp14:editId="7D21FF26">
            <wp:simplePos x="0" y="0"/>
            <wp:positionH relativeFrom="margin">
              <wp:posOffset>3181350</wp:posOffset>
            </wp:positionH>
            <wp:positionV relativeFrom="paragraph">
              <wp:posOffset>246380</wp:posOffset>
            </wp:positionV>
            <wp:extent cx="2302510" cy="1843405"/>
            <wp:effectExtent l="0" t="0" r="2540" b="4445"/>
            <wp:wrapTight wrapText="bothSides">
              <wp:wrapPolygon edited="0">
                <wp:start x="0" y="0"/>
                <wp:lineTo x="0" y="21429"/>
                <wp:lineTo x="21445" y="21429"/>
                <wp:lineTo x="21445" y="0"/>
                <wp:lineTo x="0" y="0"/>
              </wp:wrapPolygon>
            </wp:wrapTight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738" w:rsidRPr="00CD2662">
        <w:rPr>
          <w:highlight w:val="yellow"/>
          <w:u w:val="single"/>
        </w:rPr>
        <w:t>SC5</w:t>
      </w:r>
      <w:r w:rsidR="000A7533" w:rsidRPr="00CD2662">
        <w:rPr>
          <w:highlight w:val="yellow"/>
          <w:u w:val="single"/>
        </w:rPr>
        <w:t>a</w:t>
      </w:r>
      <w:r w:rsidR="00F34738" w:rsidRPr="00CD2662">
        <w:rPr>
          <w:highlight w:val="yellow"/>
          <w:u w:val="single"/>
        </w:rPr>
        <w:t xml:space="preserve">. </w:t>
      </w:r>
      <w:r w:rsidR="00D23499" w:rsidRPr="00CD2662">
        <w:rPr>
          <w:highlight w:val="yellow"/>
          <w:u w:val="single"/>
        </w:rPr>
        <w:t xml:space="preserve">THE DRR diagram and the </w:t>
      </w:r>
      <w:r w:rsidR="00F34738" w:rsidRPr="00CD2662">
        <w:rPr>
          <w:highlight w:val="yellow"/>
          <w:u w:val="single"/>
        </w:rPr>
        <w:t>Sustainable Development Goals (SDGs)</w:t>
      </w:r>
      <w:r w:rsidRPr="007F0504">
        <w:t xml:space="preserve"> </w:t>
      </w:r>
    </w:p>
    <w:p w14:paraId="297C55F4" w14:textId="5FB60984" w:rsidR="00D23499" w:rsidRDefault="00D23499" w:rsidP="00D23499">
      <w:pPr>
        <w:pStyle w:val="ListParagraph"/>
        <w:numPr>
          <w:ilvl w:val="0"/>
          <w:numId w:val="26"/>
        </w:numPr>
        <w:spacing w:after="200" w:line="276" w:lineRule="auto"/>
      </w:pPr>
      <w:r>
        <w:t xml:space="preserve">Link between the DRR diagram and the SDGS </w:t>
      </w:r>
    </w:p>
    <w:p w14:paraId="4D8FA484" w14:textId="21998510" w:rsidR="00D23499" w:rsidRPr="00D23499" w:rsidRDefault="00B33E5B" w:rsidP="00D23499">
      <w:pPr>
        <w:pStyle w:val="ListParagraph"/>
        <w:numPr>
          <w:ilvl w:val="0"/>
          <w:numId w:val="26"/>
        </w:numPr>
        <w:spacing w:after="200" w:line="276" w:lineRule="auto"/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6A8BEC7E" wp14:editId="797AE172">
            <wp:simplePos x="0" y="0"/>
            <wp:positionH relativeFrom="column">
              <wp:posOffset>476250</wp:posOffset>
            </wp:positionH>
            <wp:positionV relativeFrom="paragraph">
              <wp:posOffset>429895</wp:posOffset>
            </wp:positionV>
            <wp:extent cx="253682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11" y="21370"/>
                <wp:lineTo x="21411" y="0"/>
                <wp:lineTo x="0" y="0"/>
              </wp:wrapPolygon>
            </wp:wrapTight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499">
        <w:t>Likely impact of Covid-19 on progress towards the SDGs</w:t>
      </w:r>
    </w:p>
    <w:p w14:paraId="40D2E4B5" w14:textId="77777777" w:rsidR="000A7533" w:rsidRDefault="000A7533" w:rsidP="000A7533">
      <w:pPr>
        <w:spacing w:after="200" w:line="276" w:lineRule="auto"/>
      </w:pPr>
    </w:p>
    <w:p w14:paraId="18F2EFA3" w14:textId="77777777" w:rsidR="000A7533" w:rsidRDefault="000A7533" w:rsidP="000A7533">
      <w:pPr>
        <w:spacing w:after="200" w:line="276" w:lineRule="auto"/>
      </w:pPr>
    </w:p>
    <w:p w14:paraId="4093F0EF" w14:textId="77777777" w:rsidR="000A7533" w:rsidRDefault="000A7533" w:rsidP="000A7533">
      <w:pPr>
        <w:spacing w:after="200" w:line="276" w:lineRule="auto"/>
      </w:pPr>
    </w:p>
    <w:p w14:paraId="2FF1CE3E" w14:textId="77777777" w:rsidR="000A7533" w:rsidRDefault="000A7533" w:rsidP="000A7533">
      <w:pPr>
        <w:spacing w:after="200" w:line="276" w:lineRule="auto"/>
      </w:pPr>
    </w:p>
    <w:p w14:paraId="17299690" w14:textId="77777777" w:rsidR="000A7533" w:rsidRDefault="000A7533" w:rsidP="000A7533">
      <w:pPr>
        <w:spacing w:after="200" w:line="276" w:lineRule="auto"/>
      </w:pPr>
    </w:p>
    <w:p w14:paraId="5DCF428C" w14:textId="77777777" w:rsidR="000A7533" w:rsidRDefault="000A7533" w:rsidP="000A7533">
      <w:pPr>
        <w:spacing w:after="200" w:line="276" w:lineRule="auto"/>
      </w:pPr>
    </w:p>
    <w:p w14:paraId="7633F98B" w14:textId="77777777" w:rsidR="000A7533" w:rsidRPr="00351EB0" w:rsidRDefault="000A7533" w:rsidP="000A7533">
      <w:pPr>
        <w:pStyle w:val="ListParagraph"/>
        <w:ind w:left="0"/>
      </w:pPr>
      <w:r w:rsidRPr="00CD2662">
        <w:rPr>
          <w:highlight w:val="yellow"/>
          <w:u w:val="single"/>
        </w:rPr>
        <w:t xml:space="preserve">SC5b.   </w:t>
      </w:r>
      <w:r w:rsidRPr="00CD2662">
        <w:rPr>
          <w:rFonts w:ascii="Tw Cen MT" w:hAnsi="Tw Cen MT" w:cstheme="minorBidi"/>
          <w:noProof/>
          <w:sz w:val="24"/>
          <w:szCs w:val="24"/>
          <w:highlight w:val="yellow"/>
          <w:u w:val="single"/>
        </w:rPr>
        <w:t>Climate Change and the road to COP 26</w:t>
      </w:r>
    </w:p>
    <w:p w14:paraId="42F94115" w14:textId="71F0B174" w:rsidR="000A7533" w:rsidRDefault="000A7533" w:rsidP="000A7533">
      <w:pPr>
        <w:pStyle w:val="ListParagraph"/>
        <w:numPr>
          <w:ilvl w:val="0"/>
          <w:numId w:val="24"/>
        </w:numPr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0DE07CEE" wp14:editId="78257F23">
            <wp:simplePos x="0" y="0"/>
            <wp:positionH relativeFrom="column">
              <wp:posOffset>38100</wp:posOffset>
            </wp:positionH>
            <wp:positionV relativeFrom="paragraph">
              <wp:posOffset>12700</wp:posOffset>
            </wp:positionV>
            <wp:extent cx="265747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523" y="21481"/>
                <wp:lineTo x="21523" y="0"/>
                <wp:lineTo x="0" y="0"/>
              </wp:wrapPolygon>
            </wp:wrapTight>
            <wp:docPr id="6" name="Picture 6" descr="A picture containing text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orcel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662">
        <w:t>Climate Change Explained (particularly IPCC’s latest AR6 Report)</w:t>
      </w:r>
      <w:r>
        <w:t xml:space="preserve"> </w:t>
      </w:r>
    </w:p>
    <w:p w14:paraId="700DBEA9" w14:textId="77777777" w:rsidR="00CD2662" w:rsidRDefault="00CD2662" w:rsidP="000A7533">
      <w:pPr>
        <w:pStyle w:val="ListParagraph"/>
        <w:numPr>
          <w:ilvl w:val="0"/>
          <w:numId w:val="24"/>
        </w:numPr>
      </w:pPr>
      <w:r>
        <w:t>Causes of Greenhouse Gases (GHGs)</w:t>
      </w:r>
    </w:p>
    <w:p w14:paraId="6F429892" w14:textId="6414A77E" w:rsidR="000A7533" w:rsidRDefault="00CD2662" w:rsidP="000A7533">
      <w:pPr>
        <w:pStyle w:val="ListParagraph"/>
        <w:numPr>
          <w:ilvl w:val="0"/>
          <w:numId w:val="24"/>
        </w:numPr>
      </w:pPr>
      <w:r>
        <w:t xml:space="preserve">Paris </w:t>
      </w:r>
      <w:r w:rsidR="000A7533">
        <w:t>Climate Agreement</w:t>
      </w:r>
      <w:r>
        <w:t xml:space="preserve"> &amp; COP26</w:t>
      </w:r>
    </w:p>
    <w:p w14:paraId="1CD9F25E" w14:textId="77777777" w:rsidR="00CD2662" w:rsidRDefault="00CD2662" w:rsidP="000A7533">
      <w:pPr>
        <w:pStyle w:val="ListParagraph"/>
        <w:numPr>
          <w:ilvl w:val="0"/>
          <w:numId w:val="24"/>
        </w:numPr>
      </w:pPr>
      <w:r>
        <w:t>Effects of Climate Change</w:t>
      </w:r>
    </w:p>
    <w:p w14:paraId="68E3FFFD" w14:textId="13CBB1D3" w:rsidR="000A7533" w:rsidRPr="003A26BB" w:rsidRDefault="00CD2662" w:rsidP="000A7533">
      <w:pPr>
        <w:pStyle w:val="ListParagraph"/>
        <w:numPr>
          <w:ilvl w:val="0"/>
          <w:numId w:val="24"/>
        </w:numPr>
      </w:pPr>
      <w:r>
        <w:t xml:space="preserve">COP26 Challenges </w:t>
      </w:r>
    </w:p>
    <w:p w14:paraId="6A2CC358" w14:textId="77777777" w:rsidR="000A7533" w:rsidRDefault="000A7533" w:rsidP="000A7533">
      <w:pPr>
        <w:spacing w:after="200" w:line="276" w:lineRule="auto"/>
      </w:pPr>
    </w:p>
    <w:p w14:paraId="280502CF" w14:textId="7338EEC4" w:rsidR="00C653EB" w:rsidRPr="00D23499" w:rsidRDefault="00C653EB" w:rsidP="000A7533">
      <w:pPr>
        <w:spacing w:after="200" w:line="276" w:lineRule="auto"/>
      </w:pPr>
      <w:r w:rsidRPr="00D23499">
        <w:br w:type="page"/>
      </w:r>
    </w:p>
    <w:p w14:paraId="355626E2" w14:textId="71990117" w:rsidR="00351EB0" w:rsidRDefault="00C653EB" w:rsidP="00C17EFC">
      <w:pPr>
        <w:rPr>
          <w:b/>
          <w:bCs/>
          <w:color w:val="C00000"/>
        </w:rPr>
      </w:pPr>
      <w:r w:rsidRPr="00C653EB">
        <w:rPr>
          <w:b/>
          <w:bCs/>
          <w:color w:val="C00000"/>
        </w:rPr>
        <w:lastRenderedPageBreak/>
        <w:t xml:space="preserve">Short Course Program August-October </w:t>
      </w:r>
      <w:r w:rsidR="00B33E5B">
        <w:rPr>
          <w:b/>
          <w:bCs/>
          <w:color w:val="C00000"/>
        </w:rPr>
        <w:t>2021</w:t>
      </w:r>
    </w:p>
    <w:p w14:paraId="235E054A" w14:textId="3A48E8A8" w:rsidR="00C653EB" w:rsidRDefault="00B33E5B" w:rsidP="00C17EFC">
      <w:r>
        <w:t xml:space="preserve">Note the </w:t>
      </w:r>
      <w:r w:rsidR="001E30BC">
        <w:t xml:space="preserve">Humanitarian </w:t>
      </w:r>
      <w:r w:rsidR="00C653EB">
        <w:t>Short Course (SC) program</w:t>
      </w:r>
      <w:r>
        <w:t xml:space="preserve"> which coincides with the weekly taught sessions for the 2021 PDRM</w:t>
      </w:r>
      <w:r>
        <w:rPr>
          <w:rStyle w:val="FootnoteReference"/>
        </w:rPr>
        <w:footnoteReference w:id="7"/>
      </w:r>
      <w:r>
        <w:t>.  These each last one hour on Wednesday teaching sessions at 8pm Melbourne time.  The registration form can be found at the Annex to this document</w:t>
      </w:r>
      <w:r>
        <w:rPr>
          <w:rStyle w:val="FootnoteReference"/>
        </w:rPr>
        <w:footnoteReference w:id="8"/>
      </w:r>
      <w:r>
        <w:t xml:space="preserve">.  This teaching session will be accompanied by </w:t>
      </w:r>
      <w:r w:rsidR="00CD25B5">
        <w:t xml:space="preserve">topic notes beforehand, and </w:t>
      </w:r>
      <w:r>
        <w:t>a Zoom recording</w:t>
      </w:r>
      <w:r w:rsidR="00CD25B5">
        <w:t xml:space="preserve"> afterwards</w:t>
      </w:r>
      <w:r>
        <w:t xml:space="preserve">. </w:t>
      </w:r>
    </w:p>
    <w:p w14:paraId="658E3AF6" w14:textId="62DC815B" w:rsidR="00C653EB" w:rsidRDefault="00C653EB" w:rsidP="00C17EF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653EB" w14:paraId="2E9AA5D6" w14:textId="77777777" w:rsidTr="009318E6">
        <w:tc>
          <w:tcPr>
            <w:tcW w:w="4508" w:type="dxa"/>
            <w:shd w:val="clear" w:color="auto" w:fill="B8CCE4" w:themeFill="accent1" w:themeFillTint="66"/>
          </w:tcPr>
          <w:p w14:paraId="081279CD" w14:textId="6F55546A" w:rsidR="00C653EB" w:rsidRPr="009318E6" w:rsidRDefault="001E30BC" w:rsidP="00C17EF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Humanitarian </w:t>
            </w:r>
            <w:r w:rsidR="00C653EB" w:rsidRPr="009318E6">
              <w:rPr>
                <w:b/>
                <w:bCs/>
              </w:rPr>
              <w:t xml:space="preserve">Short Course (SC) Topics </w:t>
            </w:r>
          </w:p>
        </w:tc>
        <w:tc>
          <w:tcPr>
            <w:tcW w:w="4508" w:type="dxa"/>
            <w:shd w:val="clear" w:color="auto" w:fill="B8CCE4" w:themeFill="accent1" w:themeFillTint="66"/>
          </w:tcPr>
          <w:p w14:paraId="47D76DC3" w14:textId="3E06C49C" w:rsidR="00C653EB" w:rsidRPr="009318E6" w:rsidRDefault="00B33E5B" w:rsidP="00C17EF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(all at 8pm Melbourne time) </w:t>
            </w:r>
          </w:p>
        </w:tc>
      </w:tr>
      <w:tr w:rsidR="00C653EB" w14:paraId="3C7C1642" w14:textId="77777777" w:rsidTr="009318E6">
        <w:tc>
          <w:tcPr>
            <w:tcW w:w="4508" w:type="dxa"/>
            <w:shd w:val="clear" w:color="auto" w:fill="F2DBDB" w:themeFill="accent2" w:themeFillTint="33"/>
          </w:tcPr>
          <w:p w14:paraId="7DD8CDF7" w14:textId="100AB32B" w:rsidR="00C653EB" w:rsidRDefault="00C653EB" w:rsidP="00C17EFC">
            <w:r w:rsidRPr="009318E6">
              <w:rPr>
                <w:b/>
                <w:bCs/>
              </w:rPr>
              <w:t>SC1</w:t>
            </w:r>
            <w:r>
              <w:t xml:space="preserve">:  </w:t>
            </w:r>
            <w:r w:rsidR="0071287E">
              <w:t xml:space="preserve">Disaster Risk Management (DRM).  Four key diagrams </w:t>
            </w:r>
          </w:p>
        </w:tc>
        <w:tc>
          <w:tcPr>
            <w:tcW w:w="4508" w:type="dxa"/>
            <w:shd w:val="clear" w:color="auto" w:fill="FFFF99"/>
          </w:tcPr>
          <w:p w14:paraId="01628B06" w14:textId="51C36456" w:rsidR="00C653EB" w:rsidRDefault="0071287E" w:rsidP="00C17EFC">
            <w:r>
              <w:t xml:space="preserve">Wed </w:t>
            </w:r>
            <w:r w:rsidR="00B717D9">
              <w:t>11</w:t>
            </w:r>
            <w:r w:rsidRPr="0071287E">
              <w:rPr>
                <w:vertAlign w:val="superscript"/>
              </w:rPr>
              <w:t>th</w:t>
            </w:r>
            <w:r>
              <w:t xml:space="preserve"> August </w:t>
            </w:r>
          </w:p>
        </w:tc>
      </w:tr>
      <w:tr w:rsidR="00D974AB" w14:paraId="56FCB97A" w14:textId="77777777" w:rsidTr="009318E6">
        <w:tc>
          <w:tcPr>
            <w:tcW w:w="4508" w:type="dxa"/>
            <w:shd w:val="clear" w:color="auto" w:fill="F2DBDB" w:themeFill="accent2" w:themeFillTint="33"/>
          </w:tcPr>
          <w:p w14:paraId="433E01E7" w14:textId="12ECA9BD" w:rsidR="00D974AB" w:rsidRPr="009318E6" w:rsidRDefault="00D974AB" w:rsidP="00C17EF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SC2a.  </w:t>
            </w:r>
            <w:r w:rsidRPr="00D974AB">
              <w:t>Humanitarian</w:t>
            </w:r>
            <w:r>
              <w:rPr>
                <w:b/>
                <w:bCs/>
              </w:rPr>
              <w:t xml:space="preserve"> </w:t>
            </w:r>
            <w:r w:rsidRPr="00D974AB">
              <w:t>Practitioner</w:t>
            </w:r>
            <w:r>
              <w:t xml:space="preserve"> Attitudes &amp; Competencies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4508" w:type="dxa"/>
            <w:shd w:val="clear" w:color="auto" w:fill="FFFF99"/>
          </w:tcPr>
          <w:p w14:paraId="3CDBCAB8" w14:textId="160CB853" w:rsidR="00D974AB" w:rsidRDefault="00D974AB" w:rsidP="00C17EFC">
            <w:r>
              <w:t>Wed 18</w:t>
            </w:r>
            <w:r w:rsidRPr="00D974AB">
              <w:rPr>
                <w:vertAlign w:val="superscript"/>
              </w:rPr>
              <w:t>th</w:t>
            </w:r>
            <w:r>
              <w:t xml:space="preserve"> August </w:t>
            </w:r>
          </w:p>
        </w:tc>
      </w:tr>
      <w:tr w:rsidR="00C653EB" w14:paraId="4282BCC2" w14:textId="77777777" w:rsidTr="009318E6">
        <w:tc>
          <w:tcPr>
            <w:tcW w:w="4508" w:type="dxa"/>
            <w:shd w:val="clear" w:color="auto" w:fill="F2DBDB" w:themeFill="accent2" w:themeFillTint="33"/>
          </w:tcPr>
          <w:p w14:paraId="7F6EBAD7" w14:textId="7DB5CD8C" w:rsidR="00C653EB" w:rsidRDefault="0071287E" w:rsidP="00C17EFC">
            <w:r w:rsidRPr="009318E6">
              <w:rPr>
                <w:b/>
                <w:bCs/>
              </w:rPr>
              <w:t>SC2</w:t>
            </w:r>
            <w:r w:rsidR="00D974AB">
              <w:rPr>
                <w:b/>
                <w:bCs/>
              </w:rPr>
              <w:t>b</w:t>
            </w:r>
            <w:r>
              <w:t>:  Humanitarian Standards &amp; Codes of Conduct</w:t>
            </w:r>
          </w:p>
        </w:tc>
        <w:tc>
          <w:tcPr>
            <w:tcW w:w="4508" w:type="dxa"/>
            <w:shd w:val="clear" w:color="auto" w:fill="FFFF99"/>
          </w:tcPr>
          <w:p w14:paraId="5602BFBE" w14:textId="784063C2" w:rsidR="00C653EB" w:rsidRDefault="00D974AB" w:rsidP="00C17EFC">
            <w:r>
              <w:t xml:space="preserve">Wed </w:t>
            </w:r>
            <w:r w:rsidR="0071287E">
              <w:t>2</w:t>
            </w:r>
            <w:r>
              <w:t>5</w:t>
            </w:r>
            <w:r w:rsidR="0071287E" w:rsidRPr="0071287E">
              <w:rPr>
                <w:vertAlign w:val="superscript"/>
              </w:rPr>
              <w:t>th</w:t>
            </w:r>
            <w:r w:rsidR="0071287E">
              <w:t xml:space="preserve"> August </w:t>
            </w:r>
          </w:p>
        </w:tc>
      </w:tr>
      <w:tr w:rsidR="00D974AB" w14:paraId="7BDAF2AA" w14:textId="77777777" w:rsidTr="009318E6">
        <w:tc>
          <w:tcPr>
            <w:tcW w:w="4508" w:type="dxa"/>
            <w:shd w:val="clear" w:color="auto" w:fill="F2DBDB" w:themeFill="accent2" w:themeFillTint="33"/>
          </w:tcPr>
          <w:p w14:paraId="08DEB30A" w14:textId="38E3F5D4" w:rsidR="00D974AB" w:rsidRPr="00D974AB" w:rsidRDefault="00D974AB" w:rsidP="00C17EFC">
            <w:r>
              <w:rPr>
                <w:b/>
                <w:bCs/>
              </w:rPr>
              <w:t xml:space="preserve">SC2c:  </w:t>
            </w:r>
            <w:r>
              <w:t>Participatory Project Management (PPM). Teaching Principles &amp; Tips</w:t>
            </w:r>
          </w:p>
        </w:tc>
        <w:tc>
          <w:tcPr>
            <w:tcW w:w="4508" w:type="dxa"/>
            <w:shd w:val="clear" w:color="auto" w:fill="FFFF99"/>
          </w:tcPr>
          <w:p w14:paraId="62874E7D" w14:textId="370F46BA" w:rsidR="00D974AB" w:rsidRDefault="00D974AB" w:rsidP="00C17EFC">
            <w:r>
              <w:t>Wed 1</w:t>
            </w:r>
            <w:r w:rsidRPr="00D974AB">
              <w:rPr>
                <w:vertAlign w:val="superscript"/>
              </w:rPr>
              <w:t>st</w:t>
            </w:r>
            <w:r>
              <w:t xml:space="preserve"> September</w:t>
            </w:r>
          </w:p>
        </w:tc>
      </w:tr>
      <w:tr w:rsidR="00B33E5B" w14:paraId="6F8A6983" w14:textId="77777777" w:rsidTr="009318E6">
        <w:tc>
          <w:tcPr>
            <w:tcW w:w="4508" w:type="dxa"/>
            <w:shd w:val="clear" w:color="auto" w:fill="F2DBDB" w:themeFill="accent2" w:themeFillTint="33"/>
          </w:tcPr>
          <w:p w14:paraId="2C4BD208" w14:textId="08D10032" w:rsidR="00B33E5B" w:rsidRPr="009318E6" w:rsidRDefault="00B33E5B" w:rsidP="00C17EF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SC3a: </w:t>
            </w:r>
            <w:r w:rsidRPr="00B33E5B">
              <w:t>The</w:t>
            </w:r>
            <w:r>
              <w:t xml:space="preserve"> DRR diagram &amp; SFDRR. The ISO 31000 risk management framework </w:t>
            </w:r>
            <w:r>
              <w:rPr>
                <w:b/>
                <w:bCs/>
              </w:rPr>
              <w:t xml:space="preserve">  </w:t>
            </w:r>
          </w:p>
        </w:tc>
        <w:tc>
          <w:tcPr>
            <w:tcW w:w="4508" w:type="dxa"/>
            <w:shd w:val="clear" w:color="auto" w:fill="FFFF99"/>
          </w:tcPr>
          <w:p w14:paraId="73C534E0" w14:textId="414E0F65" w:rsidR="00B33E5B" w:rsidRDefault="007F6C79" w:rsidP="00C17EFC">
            <w:r>
              <w:t>Wed 8</w:t>
            </w:r>
            <w:r w:rsidRPr="007F6C79">
              <w:rPr>
                <w:vertAlign w:val="superscript"/>
              </w:rPr>
              <w:t>th</w:t>
            </w:r>
            <w:r>
              <w:t xml:space="preserve"> September</w:t>
            </w:r>
          </w:p>
        </w:tc>
      </w:tr>
      <w:tr w:rsidR="00C653EB" w14:paraId="31634393" w14:textId="77777777" w:rsidTr="009318E6">
        <w:tc>
          <w:tcPr>
            <w:tcW w:w="4508" w:type="dxa"/>
            <w:shd w:val="clear" w:color="auto" w:fill="F2DBDB" w:themeFill="accent2" w:themeFillTint="33"/>
          </w:tcPr>
          <w:p w14:paraId="6E244AA6" w14:textId="5501420C" w:rsidR="00C653EB" w:rsidRDefault="0071287E" w:rsidP="00C17EFC">
            <w:r w:rsidRPr="009318E6">
              <w:rPr>
                <w:b/>
                <w:bCs/>
              </w:rPr>
              <w:t>SC3</w:t>
            </w:r>
            <w:r w:rsidR="00B33E5B">
              <w:rPr>
                <w:b/>
                <w:bCs/>
              </w:rPr>
              <w:t>b</w:t>
            </w:r>
            <w:r>
              <w:t xml:space="preserve">:  Covid-19 Risk Management </w:t>
            </w:r>
          </w:p>
          <w:p w14:paraId="2C90250F" w14:textId="51C42DF7" w:rsidR="009318E6" w:rsidRDefault="009318E6" w:rsidP="00C17EFC"/>
        </w:tc>
        <w:tc>
          <w:tcPr>
            <w:tcW w:w="4508" w:type="dxa"/>
            <w:shd w:val="clear" w:color="auto" w:fill="FFFF99"/>
          </w:tcPr>
          <w:p w14:paraId="30EA8E56" w14:textId="6ECBD7E7" w:rsidR="00C653EB" w:rsidRDefault="0071287E" w:rsidP="00C17EFC">
            <w:r>
              <w:t>Wed 15</w:t>
            </w:r>
            <w:r w:rsidRPr="0071287E">
              <w:rPr>
                <w:vertAlign w:val="superscript"/>
              </w:rPr>
              <w:t>th</w:t>
            </w:r>
            <w:r>
              <w:t xml:space="preserve"> September</w:t>
            </w:r>
          </w:p>
        </w:tc>
      </w:tr>
      <w:tr w:rsidR="00B33E5B" w14:paraId="40DE9658" w14:textId="77777777" w:rsidTr="009318E6">
        <w:tc>
          <w:tcPr>
            <w:tcW w:w="4508" w:type="dxa"/>
            <w:shd w:val="clear" w:color="auto" w:fill="F2DBDB" w:themeFill="accent2" w:themeFillTint="33"/>
          </w:tcPr>
          <w:p w14:paraId="5A6FF035" w14:textId="58A9569F" w:rsidR="00B33E5B" w:rsidRPr="00B33E5B" w:rsidRDefault="00B33E5B" w:rsidP="00C17EFC">
            <w:r>
              <w:rPr>
                <w:b/>
                <w:bCs/>
              </w:rPr>
              <w:t xml:space="preserve">SC3c:  </w:t>
            </w:r>
            <w:r>
              <w:t xml:space="preserve">The TST ranking tool.  CBDRM initiatives in Vanuatu, Laos &amp; Bangladesh (Rohingya) </w:t>
            </w:r>
          </w:p>
        </w:tc>
        <w:tc>
          <w:tcPr>
            <w:tcW w:w="4508" w:type="dxa"/>
            <w:shd w:val="clear" w:color="auto" w:fill="FFFF99"/>
          </w:tcPr>
          <w:p w14:paraId="135F0F67" w14:textId="1B232D58" w:rsidR="00B33E5B" w:rsidRDefault="007F6C79" w:rsidP="00C17EFC">
            <w:r>
              <w:t>Wed 22</w:t>
            </w:r>
            <w:r w:rsidRPr="007F6C79">
              <w:rPr>
                <w:vertAlign w:val="superscript"/>
              </w:rPr>
              <w:t>nd</w:t>
            </w:r>
            <w:r>
              <w:t xml:space="preserve"> September</w:t>
            </w:r>
          </w:p>
        </w:tc>
      </w:tr>
      <w:tr w:rsidR="00C653EB" w14:paraId="31A0690A" w14:textId="77777777" w:rsidTr="009318E6">
        <w:tc>
          <w:tcPr>
            <w:tcW w:w="4508" w:type="dxa"/>
            <w:shd w:val="clear" w:color="auto" w:fill="F2DBDB" w:themeFill="accent2" w:themeFillTint="33"/>
          </w:tcPr>
          <w:p w14:paraId="48241912" w14:textId="6BBE0856" w:rsidR="00C653EB" w:rsidRDefault="0071287E" w:rsidP="00C17EFC">
            <w:r w:rsidRPr="009318E6">
              <w:rPr>
                <w:b/>
                <w:bCs/>
              </w:rPr>
              <w:t>SC4</w:t>
            </w:r>
            <w:r w:rsidR="007F6C79">
              <w:rPr>
                <w:b/>
                <w:bCs/>
              </w:rPr>
              <w:t>a</w:t>
            </w:r>
            <w:r>
              <w:t xml:space="preserve">:  </w:t>
            </w:r>
            <w:r w:rsidR="009318E6">
              <w:t>C</w:t>
            </w:r>
            <w:r>
              <w:t xml:space="preserve">omplex </w:t>
            </w:r>
            <w:r w:rsidR="009318E6">
              <w:t>E</w:t>
            </w:r>
            <w:r>
              <w:t xml:space="preserve">mergencies/Crises, with an update on </w:t>
            </w:r>
            <w:r w:rsidR="00B33E5B">
              <w:t xml:space="preserve">Afghanistan </w:t>
            </w:r>
            <w:r w:rsidR="00AE614E">
              <w:t>humanitarian situation</w:t>
            </w:r>
          </w:p>
        </w:tc>
        <w:tc>
          <w:tcPr>
            <w:tcW w:w="4508" w:type="dxa"/>
            <w:shd w:val="clear" w:color="auto" w:fill="FFFF99"/>
          </w:tcPr>
          <w:p w14:paraId="2BE2A9FF" w14:textId="60F17193" w:rsidR="00C653EB" w:rsidRDefault="0071287E" w:rsidP="00C17EFC">
            <w:r>
              <w:t>Wed 29</w:t>
            </w:r>
            <w:r w:rsidRPr="0071287E">
              <w:rPr>
                <w:vertAlign w:val="superscript"/>
              </w:rPr>
              <w:t>th</w:t>
            </w:r>
            <w:r>
              <w:t xml:space="preserve"> September</w:t>
            </w:r>
          </w:p>
        </w:tc>
      </w:tr>
      <w:tr w:rsidR="007F6C79" w14:paraId="58C0C671" w14:textId="77777777" w:rsidTr="009318E6">
        <w:tc>
          <w:tcPr>
            <w:tcW w:w="4508" w:type="dxa"/>
            <w:shd w:val="clear" w:color="auto" w:fill="F2DBDB" w:themeFill="accent2" w:themeFillTint="33"/>
          </w:tcPr>
          <w:p w14:paraId="7EB94937" w14:textId="035045BD" w:rsidR="007F6C79" w:rsidRPr="009318E6" w:rsidRDefault="007F6C79" w:rsidP="00C17EF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SC4b: </w:t>
            </w:r>
            <w:r w:rsidRPr="007F6C79">
              <w:t xml:space="preserve">The Rohingya </w:t>
            </w:r>
            <w:r>
              <w:t>refugees humanitarian case study</w:t>
            </w:r>
          </w:p>
        </w:tc>
        <w:tc>
          <w:tcPr>
            <w:tcW w:w="4508" w:type="dxa"/>
            <w:shd w:val="clear" w:color="auto" w:fill="FFFF99"/>
          </w:tcPr>
          <w:p w14:paraId="253AB865" w14:textId="25BBE666" w:rsidR="007F6C79" w:rsidRDefault="007F6C79" w:rsidP="00C17EFC">
            <w:r>
              <w:t>Wed 6</w:t>
            </w:r>
            <w:r w:rsidRPr="007F6C79">
              <w:rPr>
                <w:vertAlign w:val="superscript"/>
              </w:rPr>
              <w:t>th</w:t>
            </w:r>
            <w:r>
              <w:t xml:space="preserve"> October</w:t>
            </w:r>
          </w:p>
        </w:tc>
      </w:tr>
      <w:tr w:rsidR="007F6C79" w14:paraId="149F8670" w14:textId="77777777" w:rsidTr="009318E6">
        <w:tc>
          <w:tcPr>
            <w:tcW w:w="4508" w:type="dxa"/>
            <w:shd w:val="clear" w:color="auto" w:fill="F2DBDB" w:themeFill="accent2" w:themeFillTint="33"/>
          </w:tcPr>
          <w:p w14:paraId="4A4BD1C8" w14:textId="57413991" w:rsidR="007F6C79" w:rsidRPr="007F6C79" w:rsidRDefault="007F6C79" w:rsidP="00C17EFC">
            <w:r>
              <w:rPr>
                <w:b/>
                <w:bCs/>
              </w:rPr>
              <w:t xml:space="preserve">SC4c: </w:t>
            </w:r>
            <w:r>
              <w:t xml:space="preserve">Update on </w:t>
            </w:r>
            <w:r w:rsidR="00AE614E">
              <w:t xml:space="preserve">the </w:t>
            </w:r>
            <w:r>
              <w:t xml:space="preserve">Yemen &amp; </w:t>
            </w:r>
            <w:r w:rsidR="00AE614E">
              <w:t>Tigray h</w:t>
            </w:r>
            <w:r>
              <w:t>umanitarian situations</w:t>
            </w:r>
          </w:p>
        </w:tc>
        <w:tc>
          <w:tcPr>
            <w:tcW w:w="4508" w:type="dxa"/>
            <w:shd w:val="clear" w:color="auto" w:fill="FFFF99"/>
          </w:tcPr>
          <w:p w14:paraId="59BBCC75" w14:textId="60E008EB" w:rsidR="007F6C79" w:rsidRDefault="007F6C79" w:rsidP="00C17EFC">
            <w:r>
              <w:t>Wed 13</w:t>
            </w:r>
            <w:r w:rsidRPr="007F6C79">
              <w:rPr>
                <w:vertAlign w:val="superscript"/>
              </w:rPr>
              <w:t>th</w:t>
            </w:r>
            <w:r>
              <w:t xml:space="preserve"> October</w:t>
            </w:r>
          </w:p>
        </w:tc>
      </w:tr>
      <w:tr w:rsidR="000A7533" w14:paraId="6FA44666" w14:textId="77777777" w:rsidTr="009318E6">
        <w:tc>
          <w:tcPr>
            <w:tcW w:w="4508" w:type="dxa"/>
            <w:shd w:val="clear" w:color="auto" w:fill="F2DBDB" w:themeFill="accent2" w:themeFillTint="33"/>
          </w:tcPr>
          <w:p w14:paraId="6B6D5A3C" w14:textId="0D70841D" w:rsidR="000A7533" w:rsidRPr="00CD2662" w:rsidRDefault="000A7533" w:rsidP="000A7533">
            <w:pPr>
              <w:rPr>
                <w:b/>
                <w:bCs/>
                <w:highlight w:val="yellow"/>
              </w:rPr>
            </w:pPr>
            <w:r w:rsidRPr="00CD2662">
              <w:rPr>
                <w:b/>
                <w:bCs/>
                <w:highlight w:val="yellow"/>
              </w:rPr>
              <w:t>SC5a</w:t>
            </w:r>
            <w:r w:rsidRPr="00CD2662">
              <w:rPr>
                <w:highlight w:val="yellow"/>
              </w:rPr>
              <w:t>:  The DRR diagram &amp; the Sustainable Development Goals (SDGs)</w:t>
            </w:r>
          </w:p>
        </w:tc>
        <w:tc>
          <w:tcPr>
            <w:tcW w:w="4508" w:type="dxa"/>
            <w:shd w:val="clear" w:color="auto" w:fill="FFFF99"/>
          </w:tcPr>
          <w:p w14:paraId="5D2BAD4D" w14:textId="002597AC" w:rsidR="000A7533" w:rsidRPr="00CD2662" w:rsidRDefault="000A7533" w:rsidP="000A7533">
            <w:pPr>
              <w:rPr>
                <w:highlight w:val="yellow"/>
              </w:rPr>
            </w:pPr>
            <w:r w:rsidRPr="00CD2662">
              <w:rPr>
                <w:highlight w:val="yellow"/>
              </w:rPr>
              <w:t>Wed 20th October</w:t>
            </w:r>
          </w:p>
        </w:tc>
      </w:tr>
      <w:tr w:rsidR="00C653EB" w14:paraId="1228D567" w14:textId="77777777" w:rsidTr="009318E6">
        <w:tc>
          <w:tcPr>
            <w:tcW w:w="4508" w:type="dxa"/>
            <w:shd w:val="clear" w:color="auto" w:fill="F2DBDB" w:themeFill="accent2" w:themeFillTint="33"/>
          </w:tcPr>
          <w:p w14:paraId="7C2E4E31" w14:textId="6C51F971" w:rsidR="0071287E" w:rsidRPr="00CD2662" w:rsidRDefault="0071287E" w:rsidP="00C17EFC">
            <w:pPr>
              <w:rPr>
                <w:highlight w:val="yellow"/>
              </w:rPr>
            </w:pPr>
            <w:r w:rsidRPr="00CD2662">
              <w:rPr>
                <w:b/>
                <w:bCs/>
                <w:highlight w:val="yellow"/>
              </w:rPr>
              <w:t>SC5</w:t>
            </w:r>
            <w:r w:rsidR="000A7533" w:rsidRPr="00CD2662">
              <w:rPr>
                <w:b/>
                <w:bCs/>
                <w:highlight w:val="yellow"/>
              </w:rPr>
              <w:t>b</w:t>
            </w:r>
            <w:r w:rsidRPr="00CD2662">
              <w:rPr>
                <w:highlight w:val="yellow"/>
              </w:rPr>
              <w:t>:  Climate Change &amp; the road to COP 26</w:t>
            </w:r>
          </w:p>
          <w:p w14:paraId="71EA7075" w14:textId="4B7254DC" w:rsidR="00C653EB" w:rsidRPr="00CD2662" w:rsidRDefault="0071287E" w:rsidP="00C17EFC">
            <w:pPr>
              <w:rPr>
                <w:highlight w:val="yellow"/>
              </w:rPr>
            </w:pPr>
            <w:r w:rsidRPr="00CD2662">
              <w:rPr>
                <w:highlight w:val="yellow"/>
              </w:rPr>
              <w:t xml:space="preserve"> </w:t>
            </w:r>
          </w:p>
        </w:tc>
        <w:tc>
          <w:tcPr>
            <w:tcW w:w="4508" w:type="dxa"/>
            <w:shd w:val="clear" w:color="auto" w:fill="FFFF99"/>
          </w:tcPr>
          <w:p w14:paraId="49E931D0" w14:textId="36C1004A" w:rsidR="00C653EB" w:rsidRPr="00CD2662" w:rsidRDefault="0071287E" w:rsidP="00C17EFC">
            <w:pPr>
              <w:rPr>
                <w:highlight w:val="yellow"/>
              </w:rPr>
            </w:pPr>
            <w:r w:rsidRPr="00CD2662">
              <w:rPr>
                <w:highlight w:val="yellow"/>
              </w:rPr>
              <w:t>Wed 2</w:t>
            </w:r>
            <w:r w:rsidR="000A7533" w:rsidRPr="00CD2662">
              <w:rPr>
                <w:highlight w:val="yellow"/>
              </w:rPr>
              <w:t>7</w:t>
            </w:r>
            <w:r w:rsidRPr="00CD2662">
              <w:rPr>
                <w:highlight w:val="yellow"/>
                <w:vertAlign w:val="superscript"/>
              </w:rPr>
              <w:t>th</w:t>
            </w:r>
            <w:r w:rsidRPr="00CD2662">
              <w:rPr>
                <w:highlight w:val="yellow"/>
              </w:rPr>
              <w:t xml:space="preserve"> October </w:t>
            </w:r>
          </w:p>
        </w:tc>
      </w:tr>
    </w:tbl>
    <w:p w14:paraId="3D9B1085" w14:textId="0E348B24" w:rsidR="00C653EB" w:rsidRDefault="00C653EB" w:rsidP="00C17EFC">
      <w:r>
        <w:t xml:space="preserve">   </w:t>
      </w:r>
    </w:p>
    <w:p w14:paraId="10CA90D0" w14:textId="0C6ADF48" w:rsidR="0071287E" w:rsidRDefault="0071287E" w:rsidP="00C17EFC">
      <w:r>
        <w:t>The cost of each of these sessions is AUD</w:t>
      </w:r>
      <w:r>
        <w:rPr>
          <w:rStyle w:val="FootnoteReference"/>
        </w:rPr>
        <w:footnoteReference w:id="9"/>
      </w:r>
      <w:r>
        <w:t xml:space="preserve"> 165, which includes the Australian 10% Goods &amp; </w:t>
      </w:r>
      <w:r w:rsidR="009318E6">
        <w:t>S</w:t>
      </w:r>
      <w:r>
        <w:t>ervices Tax (GST).</w:t>
      </w:r>
      <w:r w:rsidR="000A7533">
        <w:t xml:space="preserve">  </w:t>
      </w:r>
      <w:r w:rsidR="000A7533" w:rsidRPr="000A7533">
        <w:rPr>
          <w:b/>
          <w:bCs/>
          <w:color w:val="FF0000"/>
        </w:rPr>
        <w:t>Note that wef 12</w:t>
      </w:r>
      <w:r w:rsidR="000A7533" w:rsidRPr="000A7533">
        <w:rPr>
          <w:b/>
          <w:bCs/>
          <w:color w:val="FF0000"/>
          <w:vertAlign w:val="superscript"/>
        </w:rPr>
        <w:t>th</w:t>
      </w:r>
      <w:r w:rsidR="000A7533" w:rsidRPr="000A7533">
        <w:rPr>
          <w:b/>
          <w:bCs/>
          <w:color w:val="FF0000"/>
        </w:rPr>
        <w:t xml:space="preserve"> October 2021, the final three topics (SC4a, SC5a, SC5b) will be discounted 50%. </w:t>
      </w:r>
      <w:r>
        <w:t xml:space="preserve">  </w:t>
      </w:r>
    </w:p>
    <w:p w14:paraId="692F0857" w14:textId="14AE44AE" w:rsidR="0071287E" w:rsidRDefault="0071287E" w:rsidP="00C17EFC"/>
    <w:p w14:paraId="4B2C2470" w14:textId="02937BC8" w:rsidR="0071287E" w:rsidRDefault="0071287E" w:rsidP="00C17EFC">
      <w:r>
        <w:t xml:space="preserve">Application forms for this </w:t>
      </w:r>
      <w:r w:rsidR="003C780E">
        <w:t xml:space="preserve">Humanitarian </w:t>
      </w:r>
      <w:r>
        <w:t xml:space="preserve">SC program can be found in Annex A. </w:t>
      </w:r>
    </w:p>
    <w:p w14:paraId="55CDCC74" w14:textId="77777777" w:rsidR="0071287E" w:rsidRDefault="0071287E" w:rsidP="00C17EFC"/>
    <w:p w14:paraId="734693AE" w14:textId="77777777" w:rsidR="0071287E" w:rsidRDefault="0071287E" w:rsidP="00C17EFC"/>
    <w:p w14:paraId="7C8D7849" w14:textId="53295249" w:rsidR="0071287E" w:rsidRPr="00C653EB" w:rsidRDefault="0071287E" w:rsidP="00C17EFC">
      <w:r>
        <w:t xml:space="preserve">  </w:t>
      </w:r>
    </w:p>
    <w:p w14:paraId="1A7DA7C3" w14:textId="77777777" w:rsidR="00C653EB" w:rsidRPr="003A26BB" w:rsidRDefault="00C653EB" w:rsidP="00C17EFC"/>
    <w:p w14:paraId="7728D681" w14:textId="0FE23717" w:rsidR="00A906C5" w:rsidRPr="003A26BB" w:rsidRDefault="00A906C5" w:rsidP="00C17EFC">
      <w:r w:rsidRPr="003A26BB">
        <w:t>For further details of this Short Course (SC) program, please contact:</w:t>
      </w:r>
    </w:p>
    <w:p w14:paraId="13B26074" w14:textId="4D01355C" w:rsidR="00A906C5" w:rsidRPr="003A26BB" w:rsidRDefault="00A906C5" w:rsidP="00C17EFC">
      <w:r w:rsidRPr="003A26BB">
        <w:rPr>
          <w:noProof/>
        </w:rPr>
        <w:drawing>
          <wp:anchor distT="0" distB="0" distL="114300" distR="114300" simplePos="0" relativeHeight="251660800" behindDoc="1" locked="0" layoutInCell="1" allowOverlap="1" wp14:anchorId="5C3FB06D" wp14:editId="46BC679B">
            <wp:simplePos x="0" y="0"/>
            <wp:positionH relativeFrom="column">
              <wp:posOffset>3888105</wp:posOffset>
            </wp:positionH>
            <wp:positionV relativeFrom="paragraph">
              <wp:posOffset>74295</wp:posOffset>
            </wp:positionV>
            <wp:extent cx="1710690" cy="476250"/>
            <wp:effectExtent l="0" t="0" r="3810" b="0"/>
            <wp:wrapTight wrapText="bothSides">
              <wp:wrapPolygon edited="0">
                <wp:start x="0" y="0"/>
                <wp:lineTo x="0" y="20736"/>
                <wp:lineTo x="21408" y="20736"/>
                <wp:lineTo x="21408" y="0"/>
                <wp:lineTo x="0" y="0"/>
              </wp:wrapPolygon>
            </wp:wrapTight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6BB">
        <w:t>Chris Piper</w:t>
      </w:r>
      <w:r w:rsidR="00351EB0">
        <w:t xml:space="preserve">, TorqAid Director </w:t>
      </w:r>
      <w:r w:rsidRPr="003A26BB">
        <w:tab/>
      </w:r>
      <w:r w:rsidRPr="003A26BB">
        <w:tab/>
      </w:r>
      <w:r w:rsidRPr="003A26BB">
        <w:tab/>
      </w:r>
    </w:p>
    <w:p w14:paraId="008BA058" w14:textId="43A34DA9" w:rsidR="00A906C5" w:rsidRPr="003A26BB" w:rsidRDefault="00A906C5" w:rsidP="00C17EFC">
      <w:r w:rsidRPr="003A26BB">
        <w:t xml:space="preserve">TorqAid – </w:t>
      </w:r>
      <w:hyperlink r:id="rId26" w:history="1">
        <w:r w:rsidRPr="003A26BB">
          <w:rPr>
            <w:rStyle w:val="Hyperlink"/>
          </w:rPr>
          <w:t>www.torqaid.com</w:t>
        </w:r>
      </w:hyperlink>
    </w:p>
    <w:p w14:paraId="53319C3F" w14:textId="4268D8F2" w:rsidR="00EB14B9" w:rsidRDefault="00EB6322" w:rsidP="00C5188D">
      <w:pPr>
        <w:rPr>
          <w:rStyle w:val="Hyperlink"/>
        </w:rPr>
      </w:pPr>
      <w:hyperlink r:id="rId27" w:history="1">
        <w:r w:rsidR="00A906C5" w:rsidRPr="003A26BB">
          <w:rPr>
            <w:rStyle w:val="Hyperlink"/>
          </w:rPr>
          <w:t>pipercm@iprimus.com.au</w:t>
        </w:r>
      </w:hyperlink>
    </w:p>
    <w:p w14:paraId="4B57A38A" w14:textId="692867C5" w:rsidR="009318E6" w:rsidRDefault="000A7533" w:rsidP="00C5188D">
      <w:pPr>
        <w:rPr>
          <w:rStyle w:val="Hyperlink"/>
        </w:rPr>
      </w:pPr>
      <w:r>
        <w:rPr>
          <w:rStyle w:val="Hyperlink"/>
          <w:color w:val="auto"/>
          <w:u w:val="none"/>
        </w:rPr>
        <w:t xml:space="preserve">October </w:t>
      </w:r>
      <w:r w:rsidR="00351EB0">
        <w:rPr>
          <w:rStyle w:val="Hyperlink"/>
          <w:color w:val="auto"/>
          <w:u w:val="none"/>
        </w:rPr>
        <w:t>2021</w:t>
      </w:r>
      <w:r w:rsidR="00351EB0">
        <w:rPr>
          <w:rStyle w:val="Hyperlink"/>
        </w:rPr>
        <w:t xml:space="preserve"> </w:t>
      </w:r>
    </w:p>
    <w:p w14:paraId="78B99AA5" w14:textId="77777777" w:rsidR="009318E6" w:rsidRDefault="009318E6" w:rsidP="00C5188D">
      <w:pPr>
        <w:rPr>
          <w:rFonts w:asciiTheme="minorHAnsi" w:hAnsiTheme="minorHAnsi" w:cstheme="minorHAnsi"/>
          <w:sz w:val="24"/>
          <w:szCs w:val="24"/>
        </w:rPr>
        <w:sectPr w:rsidR="009318E6" w:rsidSect="00C835AC">
          <w:footerReference w:type="default" r:id="rId28"/>
          <w:pgSz w:w="11906" w:h="16838"/>
          <w:pgMar w:top="1440" w:right="1440" w:bottom="1440" w:left="1440" w:header="708" w:footer="708" w:gutter="0"/>
          <w:pgBorders w:offsetFrom="page">
            <w:top w:val="single" w:sz="18" w:space="24" w:color="0070C0"/>
            <w:left w:val="single" w:sz="18" w:space="24" w:color="0070C0"/>
            <w:bottom w:val="single" w:sz="18" w:space="24" w:color="0070C0"/>
            <w:right w:val="single" w:sz="18" w:space="24" w:color="0070C0"/>
          </w:pgBorders>
          <w:cols w:space="708"/>
          <w:docGrid w:linePitch="360"/>
        </w:sectPr>
      </w:pPr>
    </w:p>
    <w:p w14:paraId="0BEA218B" w14:textId="79E1B135" w:rsidR="00351EB0" w:rsidRPr="00B717D9" w:rsidRDefault="009318E6" w:rsidP="009318E6">
      <w:pPr>
        <w:shd w:val="clear" w:color="auto" w:fill="0070C0"/>
        <w:rPr>
          <w:rFonts w:asciiTheme="minorHAnsi" w:hAnsiTheme="minorHAnsi" w:cstheme="minorHAnsi"/>
          <w:b/>
          <w:bCs/>
          <w:color w:val="FFFFFF" w:themeColor="background1"/>
          <w:sz w:val="26"/>
          <w:szCs w:val="26"/>
        </w:rPr>
      </w:pPr>
      <w:r w:rsidRPr="00B717D9">
        <w:rPr>
          <w:rFonts w:asciiTheme="minorHAnsi" w:hAnsiTheme="minorHAnsi" w:cstheme="minorHAnsi"/>
          <w:b/>
          <w:bCs/>
          <w:color w:val="FFFFFF" w:themeColor="background1"/>
          <w:sz w:val="26"/>
          <w:szCs w:val="26"/>
        </w:rPr>
        <w:lastRenderedPageBreak/>
        <w:t xml:space="preserve">ANNEX A:  REGISTRATION FORM FOR TORQAID </w:t>
      </w:r>
      <w:r w:rsidR="003C780E">
        <w:rPr>
          <w:rFonts w:asciiTheme="minorHAnsi" w:hAnsiTheme="minorHAnsi" w:cstheme="minorHAnsi"/>
          <w:b/>
          <w:bCs/>
          <w:color w:val="FFFFFF" w:themeColor="background1"/>
          <w:sz w:val="26"/>
          <w:szCs w:val="26"/>
        </w:rPr>
        <w:t xml:space="preserve">HUMANITARIAN </w:t>
      </w:r>
      <w:r w:rsidRPr="00B717D9">
        <w:rPr>
          <w:rFonts w:asciiTheme="minorHAnsi" w:hAnsiTheme="minorHAnsi" w:cstheme="minorHAnsi"/>
          <w:b/>
          <w:bCs/>
          <w:color w:val="FFFFFF" w:themeColor="background1"/>
          <w:sz w:val="26"/>
          <w:szCs w:val="26"/>
        </w:rPr>
        <w:t xml:space="preserve">SHORT COURSE </w:t>
      </w:r>
      <w:r w:rsidR="003C780E">
        <w:rPr>
          <w:rFonts w:asciiTheme="minorHAnsi" w:hAnsiTheme="minorHAnsi" w:cstheme="minorHAnsi"/>
          <w:b/>
          <w:bCs/>
          <w:color w:val="FFFFFF" w:themeColor="background1"/>
          <w:sz w:val="26"/>
          <w:szCs w:val="26"/>
        </w:rPr>
        <w:t xml:space="preserve">(SC) </w:t>
      </w:r>
      <w:r w:rsidRPr="00B717D9">
        <w:rPr>
          <w:rFonts w:asciiTheme="minorHAnsi" w:hAnsiTheme="minorHAnsi" w:cstheme="minorHAnsi"/>
          <w:b/>
          <w:bCs/>
          <w:color w:val="FFFFFF" w:themeColor="background1"/>
          <w:sz w:val="26"/>
          <w:szCs w:val="26"/>
        </w:rPr>
        <w:t>PROGRAM</w:t>
      </w:r>
      <w:r w:rsidR="003C780E">
        <w:rPr>
          <w:rFonts w:asciiTheme="minorHAnsi" w:hAnsiTheme="minorHAnsi" w:cstheme="minorHAnsi"/>
          <w:b/>
          <w:bCs/>
          <w:color w:val="FFFFFF" w:themeColor="background1"/>
          <w:sz w:val="26"/>
          <w:szCs w:val="26"/>
        </w:rPr>
        <w:t xml:space="preserve">, </w:t>
      </w:r>
    </w:p>
    <w:p w14:paraId="015640CD" w14:textId="76472035" w:rsidR="009318E6" w:rsidRPr="009318E6" w:rsidRDefault="009318E6" w:rsidP="009318E6">
      <w:pPr>
        <w:shd w:val="clear" w:color="auto" w:fill="0070C0"/>
        <w:rPr>
          <w:rFonts w:asciiTheme="minorHAnsi" w:hAnsiTheme="minorHAnsi" w:cstheme="minorHAnsi"/>
          <w:b/>
          <w:bCs/>
          <w:color w:val="FFFFFF" w:themeColor="background1"/>
          <w:sz w:val="24"/>
          <w:szCs w:val="24"/>
        </w:rPr>
      </w:pPr>
      <w:r w:rsidRPr="00B717D9">
        <w:rPr>
          <w:rFonts w:asciiTheme="minorHAnsi" w:hAnsiTheme="minorHAnsi" w:cstheme="minorHAnsi"/>
          <w:b/>
          <w:bCs/>
          <w:color w:val="FFFFFF" w:themeColor="background1"/>
          <w:sz w:val="26"/>
          <w:szCs w:val="26"/>
        </w:rPr>
        <w:t>OCTOBER 2021</w:t>
      </w:r>
      <w:r w:rsidRPr="009318E6">
        <w:rPr>
          <w:rFonts w:asciiTheme="minorHAnsi" w:hAnsiTheme="minorHAnsi" w:cstheme="minorHAnsi"/>
          <w:b/>
          <w:bCs/>
          <w:color w:val="FFFFFF" w:themeColor="background1"/>
          <w:sz w:val="24"/>
          <w:szCs w:val="24"/>
        </w:rPr>
        <w:t xml:space="preserve">                                           </w:t>
      </w:r>
    </w:p>
    <w:p w14:paraId="6500B982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</w:p>
    <w:p w14:paraId="67D9A38A" w14:textId="21B80A21" w:rsidR="009318E6" w:rsidRPr="009318E6" w:rsidRDefault="009318E6" w:rsidP="009318E6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9318E6">
        <w:rPr>
          <w:rFonts w:asciiTheme="minorHAnsi" w:hAnsiTheme="minorHAnsi" w:cstheme="minorHAnsi"/>
          <w:b/>
          <w:bCs/>
          <w:sz w:val="24"/>
          <w:szCs w:val="24"/>
        </w:rPr>
        <w:t xml:space="preserve">Overview </w:t>
      </w:r>
    </w:p>
    <w:p w14:paraId="129290A4" w14:textId="669C77AA" w:rsidR="009318E6" w:rsidRPr="009318E6" w:rsidRDefault="009318E6" w:rsidP="00711499">
      <w:pPr>
        <w:rPr>
          <w:rFonts w:asciiTheme="minorHAnsi" w:hAnsiTheme="minorHAnsi" w:cstheme="minorHAnsi"/>
          <w:sz w:val="24"/>
          <w:szCs w:val="24"/>
        </w:rPr>
      </w:pPr>
      <w:r w:rsidRPr="009318E6">
        <w:rPr>
          <w:rFonts w:asciiTheme="minorHAnsi" w:hAnsiTheme="minorHAnsi" w:cstheme="minorHAnsi"/>
          <w:sz w:val="24"/>
          <w:szCs w:val="24"/>
        </w:rPr>
        <w:t xml:space="preserve">The 2021 </w:t>
      </w:r>
      <w:r w:rsidR="001E30BC">
        <w:rPr>
          <w:rFonts w:asciiTheme="minorHAnsi" w:hAnsiTheme="minorHAnsi" w:cstheme="minorHAnsi"/>
          <w:sz w:val="24"/>
          <w:szCs w:val="24"/>
        </w:rPr>
        <w:t xml:space="preserve">Humanitarian </w:t>
      </w:r>
      <w:r>
        <w:rPr>
          <w:rFonts w:asciiTheme="minorHAnsi" w:hAnsiTheme="minorHAnsi" w:cstheme="minorHAnsi"/>
          <w:sz w:val="24"/>
          <w:szCs w:val="24"/>
        </w:rPr>
        <w:t xml:space="preserve">Short Course (SC) program runs from the </w:t>
      </w:r>
      <w:r w:rsidR="00B717D9">
        <w:rPr>
          <w:rFonts w:asciiTheme="minorHAnsi" w:hAnsiTheme="minorHAnsi" w:cstheme="minorHAnsi"/>
          <w:sz w:val="24"/>
          <w:szCs w:val="24"/>
        </w:rPr>
        <w:t>11</w:t>
      </w:r>
      <w:r w:rsidRPr="009318E6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>
        <w:rPr>
          <w:rFonts w:asciiTheme="minorHAnsi" w:hAnsiTheme="minorHAnsi" w:cstheme="minorHAnsi"/>
          <w:sz w:val="24"/>
          <w:szCs w:val="24"/>
        </w:rPr>
        <w:t xml:space="preserve"> August through to the 2</w:t>
      </w:r>
      <w:r w:rsidR="00345B8A">
        <w:rPr>
          <w:rFonts w:asciiTheme="minorHAnsi" w:hAnsiTheme="minorHAnsi" w:cstheme="minorHAnsi"/>
          <w:sz w:val="24"/>
          <w:szCs w:val="24"/>
        </w:rPr>
        <w:t>7</w:t>
      </w:r>
      <w:r w:rsidRPr="009318E6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>
        <w:rPr>
          <w:rFonts w:asciiTheme="minorHAnsi" w:hAnsiTheme="minorHAnsi" w:cstheme="minorHAnsi"/>
          <w:sz w:val="24"/>
          <w:szCs w:val="24"/>
        </w:rPr>
        <w:t xml:space="preserve"> October 2021.  </w:t>
      </w:r>
      <w:bookmarkStart w:id="3" w:name="_Hlk76738005"/>
    </w:p>
    <w:bookmarkEnd w:id="3"/>
    <w:p w14:paraId="1BC3A4EB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</w:p>
    <w:p w14:paraId="58EA9290" w14:textId="77777777" w:rsidR="009318E6" w:rsidRPr="004828C7" w:rsidRDefault="009318E6" w:rsidP="009318E6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4828C7">
        <w:rPr>
          <w:rFonts w:asciiTheme="minorHAnsi" w:hAnsiTheme="minorHAnsi" w:cstheme="minorHAnsi"/>
          <w:b/>
          <w:bCs/>
          <w:sz w:val="24"/>
          <w:szCs w:val="24"/>
        </w:rPr>
        <w:t xml:space="preserve">Registration &amp; Payment Details </w:t>
      </w:r>
    </w:p>
    <w:p w14:paraId="3A058D95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  <w:r w:rsidRPr="009318E6">
        <w:rPr>
          <w:rFonts w:asciiTheme="minorHAnsi" w:hAnsiTheme="minorHAnsi" w:cstheme="minorHAnsi"/>
          <w:sz w:val="24"/>
          <w:szCs w:val="24"/>
        </w:rPr>
        <w:t>Interested participants should register on this form. A tax invoice will then be sent out, and payment then made. Payment can be made in two ways (please indicate your preference):</w:t>
      </w:r>
    </w:p>
    <w:p w14:paraId="02155CDB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  <w:r w:rsidRPr="009318E6">
        <w:rPr>
          <w:rFonts w:asciiTheme="minorHAnsi" w:hAnsiTheme="minorHAnsi" w:cstheme="minorHAnsi"/>
          <w:sz w:val="24"/>
          <w:szCs w:val="24"/>
        </w:rPr>
        <w:t>o</w:t>
      </w:r>
      <w:r w:rsidRPr="009318E6">
        <w:rPr>
          <w:rFonts w:asciiTheme="minorHAnsi" w:hAnsiTheme="minorHAnsi" w:cstheme="minorHAnsi"/>
          <w:sz w:val="24"/>
          <w:szCs w:val="24"/>
        </w:rPr>
        <w:tab/>
        <w:t xml:space="preserve">PayPal   </w:t>
      </w:r>
    </w:p>
    <w:p w14:paraId="0897FB3A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</w:p>
    <w:p w14:paraId="498DA65B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  <w:r w:rsidRPr="009318E6">
        <w:rPr>
          <w:rFonts w:asciiTheme="minorHAnsi" w:hAnsiTheme="minorHAnsi" w:cstheme="minorHAnsi"/>
          <w:sz w:val="24"/>
          <w:szCs w:val="24"/>
        </w:rPr>
        <w:t>o</w:t>
      </w:r>
      <w:r w:rsidRPr="009318E6">
        <w:rPr>
          <w:rFonts w:asciiTheme="minorHAnsi" w:hAnsiTheme="minorHAnsi" w:cstheme="minorHAnsi"/>
          <w:sz w:val="24"/>
          <w:szCs w:val="24"/>
        </w:rPr>
        <w:tab/>
        <w:t xml:space="preserve">Electronic Funds Transfer (EFT).  </w:t>
      </w:r>
    </w:p>
    <w:p w14:paraId="5A33CA10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</w:p>
    <w:p w14:paraId="6005847D" w14:textId="77777777" w:rsidR="009318E6" w:rsidRPr="004828C7" w:rsidRDefault="009318E6" w:rsidP="009318E6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4828C7">
        <w:rPr>
          <w:rFonts w:asciiTheme="minorHAnsi" w:hAnsiTheme="minorHAnsi" w:cstheme="minorHAnsi"/>
          <w:b/>
          <w:bCs/>
          <w:sz w:val="24"/>
          <w:szCs w:val="24"/>
        </w:rPr>
        <w:t>Registration Details</w:t>
      </w:r>
    </w:p>
    <w:p w14:paraId="4EB89AC8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  <w:r w:rsidRPr="009318E6">
        <w:rPr>
          <w:rFonts w:asciiTheme="minorHAnsi" w:hAnsiTheme="minorHAnsi" w:cstheme="minorHAnsi"/>
          <w:sz w:val="24"/>
          <w:szCs w:val="24"/>
        </w:rPr>
        <w:t>Name</w:t>
      </w:r>
    </w:p>
    <w:p w14:paraId="1B16CFAA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</w:p>
    <w:p w14:paraId="2E83394D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  <w:r w:rsidRPr="009318E6">
        <w:rPr>
          <w:rFonts w:asciiTheme="minorHAnsi" w:hAnsiTheme="minorHAnsi" w:cstheme="minorHAnsi"/>
          <w:sz w:val="24"/>
          <w:szCs w:val="24"/>
        </w:rPr>
        <w:t>Organisation</w:t>
      </w:r>
    </w:p>
    <w:p w14:paraId="7B39F84A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</w:p>
    <w:p w14:paraId="1A9413A4" w14:textId="2CD40B23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  <w:r w:rsidRPr="009318E6">
        <w:rPr>
          <w:rFonts w:asciiTheme="minorHAnsi" w:hAnsiTheme="minorHAnsi" w:cstheme="minorHAnsi"/>
          <w:sz w:val="24"/>
          <w:szCs w:val="24"/>
        </w:rPr>
        <w:t xml:space="preserve">Address/Country </w:t>
      </w:r>
    </w:p>
    <w:p w14:paraId="3DC23FBD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</w:p>
    <w:p w14:paraId="66D701B9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  <w:r w:rsidRPr="009318E6">
        <w:rPr>
          <w:rFonts w:asciiTheme="minorHAnsi" w:hAnsiTheme="minorHAnsi" w:cstheme="minorHAnsi"/>
          <w:sz w:val="24"/>
          <w:szCs w:val="24"/>
        </w:rPr>
        <w:t>Phone Number</w:t>
      </w:r>
    </w:p>
    <w:p w14:paraId="616A1535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</w:p>
    <w:p w14:paraId="059C0C12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  <w:r w:rsidRPr="009318E6">
        <w:rPr>
          <w:rFonts w:asciiTheme="minorHAnsi" w:hAnsiTheme="minorHAnsi" w:cstheme="minorHAnsi"/>
          <w:sz w:val="24"/>
          <w:szCs w:val="24"/>
        </w:rPr>
        <w:t>Email</w:t>
      </w:r>
    </w:p>
    <w:p w14:paraId="4E87B068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</w:p>
    <w:p w14:paraId="46876384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</w:p>
    <w:p w14:paraId="305E17B2" w14:textId="08F3D92E" w:rsidR="009318E6" w:rsidRPr="009318E6" w:rsidRDefault="004828C7" w:rsidP="009318E6">
      <w:pPr>
        <w:rPr>
          <w:rFonts w:asciiTheme="minorHAnsi" w:hAnsiTheme="minorHAnsi" w:cstheme="minorHAnsi"/>
          <w:sz w:val="24"/>
          <w:szCs w:val="24"/>
        </w:rPr>
      </w:pPr>
      <w:r w:rsidRPr="004828C7">
        <w:rPr>
          <w:rFonts w:asciiTheme="minorHAnsi" w:hAnsiTheme="minorHAnsi" w:cstheme="minorHAnsi"/>
          <w:b/>
          <w:bCs/>
          <w:sz w:val="24"/>
          <w:szCs w:val="24"/>
        </w:rPr>
        <w:t xml:space="preserve">SC Topic </w:t>
      </w:r>
      <w:r w:rsidR="009318E6" w:rsidRPr="004828C7">
        <w:rPr>
          <w:rFonts w:asciiTheme="minorHAnsi" w:hAnsiTheme="minorHAnsi" w:cstheme="minorHAnsi"/>
          <w:b/>
          <w:bCs/>
          <w:sz w:val="24"/>
          <w:szCs w:val="24"/>
        </w:rPr>
        <w:t>details</w:t>
      </w:r>
      <w:r w:rsidR="009318E6" w:rsidRPr="009318E6">
        <w:rPr>
          <w:rFonts w:asciiTheme="minorHAnsi" w:hAnsiTheme="minorHAnsi" w:cstheme="minorHAnsi"/>
          <w:sz w:val="24"/>
          <w:szCs w:val="24"/>
        </w:rPr>
        <w:t xml:space="preserve"> (tick individual </w:t>
      </w:r>
      <w:r>
        <w:rPr>
          <w:rFonts w:asciiTheme="minorHAnsi" w:hAnsiTheme="minorHAnsi" w:cstheme="minorHAnsi"/>
          <w:sz w:val="24"/>
          <w:szCs w:val="24"/>
        </w:rPr>
        <w:t>topics</w:t>
      </w:r>
      <w:r w:rsidR="009318E6" w:rsidRPr="009318E6">
        <w:rPr>
          <w:rFonts w:asciiTheme="minorHAnsi" w:hAnsiTheme="minorHAnsi" w:cstheme="minorHAnsi"/>
          <w:sz w:val="24"/>
          <w:szCs w:val="24"/>
        </w:rPr>
        <w:t>)</w:t>
      </w:r>
    </w:p>
    <w:p w14:paraId="4930C570" w14:textId="24ABBBA1" w:rsidR="00345B8A" w:rsidRDefault="004828C7" w:rsidP="007F6C79">
      <w:pPr>
        <w:rPr>
          <w:rFonts w:asciiTheme="minorHAnsi" w:hAnsiTheme="minorHAnsi" w:cstheme="minorHAnsi"/>
          <w:sz w:val="24"/>
          <w:szCs w:val="24"/>
        </w:rPr>
      </w:pPr>
      <w:r w:rsidRPr="004828C7">
        <w:rPr>
          <w:rFonts w:asciiTheme="minorHAnsi" w:hAnsiTheme="minorHAnsi" w:cstheme="minorHAnsi"/>
          <w:sz w:val="24"/>
          <w:szCs w:val="24"/>
        </w:rPr>
        <w:t>□</w:t>
      </w:r>
      <w:r w:rsidRPr="004828C7">
        <w:rPr>
          <w:rFonts w:asciiTheme="minorHAnsi" w:hAnsiTheme="minorHAnsi" w:cstheme="minorHAnsi"/>
          <w:sz w:val="24"/>
          <w:szCs w:val="24"/>
        </w:rPr>
        <w:tab/>
      </w:r>
      <w:r w:rsidR="007F6C79" w:rsidRPr="00D60CD1">
        <w:rPr>
          <w:rFonts w:asciiTheme="minorHAnsi" w:hAnsiTheme="minorHAnsi" w:cstheme="minorHAnsi"/>
          <w:b/>
          <w:bCs/>
          <w:sz w:val="24"/>
          <w:szCs w:val="24"/>
        </w:rPr>
        <w:t>SC5</w:t>
      </w:r>
      <w:r w:rsidR="00345B8A">
        <w:rPr>
          <w:rFonts w:asciiTheme="minorHAnsi" w:hAnsiTheme="minorHAnsi" w:cstheme="minorHAnsi"/>
          <w:b/>
          <w:bCs/>
          <w:sz w:val="24"/>
          <w:szCs w:val="24"/>
        </w:rPr>
        <w:t>a</w:t>
      </w:r>
      <w:r w:rsidR="007F6C79" w:rsidRPr="004828C7">
        <w:rPr>
          <w:rFonts w:asciiTheme="minorHAnsi" w:hAnsiTheme="minorHAnsi" w:cstheme="minorHAnsi"/>
          <w:sz w:val="24"/>
          <w:szCs w:val="24"/>
        </w:rPr>
        <w:t>:  Climate Change &amp; the road</w:t>
      </w:r>
    </w:p>
    <w:p w14:paraId="67E7B3BE" w14:textId="1D668162" w:rsidR="007F6C79" w:rsidRDefault="00345B8A" w:rsidP="007F6C7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</w:t>
      </w:r>
      <w:r w:rsidR="007F6C79" w:rsidRPr="004828C7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t</w:t>
      </w:r>
      <w:r w:rsidR="007F6C79" w:rsidRPr="004828C7">
        <w:rPr>
          <w:rFonts w:asciiTheme="minorHAnsi" w:hAnsiTheme="minorHAnsi" w:cstheme="minorHAnsi"/>
          <w:sz w:val="24"/>
          <w:szCs w:val="24"/>
        </w:rPr>
        <w:t>o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7F6C79" w:rsidRPr="004828C7">
        <w:rPr>
          <w:rFonts w:asciiTheme="minorHAnsi" w:hAnsiTheme="minorHAnsi" w:cstheme="minorHAnsi"/>
          <w:sz w:val="24"/>
          <w:szCs w:val="24"/>
        </w:rPr>
        <w:t>COP 26</w:t>
      </w:r>
      <w:r w:rsidR="00711499">
        <w:rPr>
          <w:rFonts w:asciiTheme="minorHAnsi" w:hAnsiTheme="minorHAnsi" w:cstheme="minorHAnsi"/>
          <w:sz w:val="24"/>
          <w:szCs w:val="24"/>
        </w:rPr>
        <w:t xml:space="preserve"> (20</w:t>
      </w:r>
      <w:r w:rsidR="00711499" w:rsidRPr="00711499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711499">
        <w:rPr>
          <w:rFonts w:asciiTheme="minorHAnsi" w:hAnsiTheme="minorHAnsi" w:cstheme="minorHAnsi"/>
          <w:sz w:val="24"/>
          <w:szCs w:val="24"/>
        </w:rPr>
        <w:t xml:space="preserve"> Oct)</w:t>
      </w:r>
      <w:r w:rsidR="007F6C79" w:rsidRPr="004828C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1946D59" w14:textId="77777777" w:rsidR="00345B8A" w:rsidRPr="004828C7" w:rsidRDefault="00345B8A" w:rsidP="00345B8A">
      <w:pPr>
        <w:rPr>
          <w:rFonts w:asciiTheme="minorHAnsi" w:hAnsiTheme="minorHAnsi" w:cstheme="minorHAnsi"/>
          <w:sz w:val="24"/>
          <w:szCs w:val="24"/>
        </w:rPr>
      </w:pPr>
    </w:p>
    <w:p w14:paraId="22891505" w14:textId="77777777" w:rsidR="00711499" w:rsidRDefault="00345B8A" w:rsidP="00345B8A">
      <w:pPr>
        <w:rPr>
          <w:rFonts w:asciiTheme="minorHAnsi" w:hAnsiTheme="minorHAnsi" w:cstheme="minorHAnsi"/>
          <w:sz w:val="24"/>
          <w:szCs w:val="24"/>
        </w:rPr>
      </w:pPr>
      <w:r w:rsidRPr="004828C7">
        <w:rPr>
          <w:rFonts w:asciiTheme="minorHAnsi" w:hAnsiTheme="minorHAnsi" w:cstheme="minorHAnsi"/>
          <w:sz w:val="24"/>
          <w:szCs w:val="24"/>
        </w:rPr>
        <w:t>□</w:t>
      </w:r>
      <w:r w:rsidRPr="004828C7">
        <w:rPr>
          <w:rFonts w:asciiTheme="minorHAnsi" w:hAnsiTheme="minorHAnsi" w:cstheme="minorHAnsi"/>
          <w:sz w:val="24"/>
          <w:szCs w:val="24"/>
        </w:rPr>
        <w:tab/>
      </w:r>
      <w:r w:rsidRPr="00D60CD1">
        <w:rPr>
          <w:rFonts w:asciiTheme="minorHAnsi" w:hAnsiTheme="minorHAnsi" w:cstheme="minorHAnsi"/>
          <w:b/>
          <w:bCs/>
          <w:sz w:val="24"/>
          <w:szCs w:val="24"/>
        </w:rPr>
        <w:t>SC5</w:t>
      </w:r>
      <w:r>
        <w:rPr>
          <w:rFonts w:asciiTheme="minorHAnsi" w:hAnsiTheme="minorHAnsi" w:cstheme="minorHAnsi"/>
          <w:b/>
          <w:bCs/>
          <w:sz w:val="24"/>
          <w:szCs w:val="24"/>
        </w:rPr>
        <w:t>b</w:t>
      </w:r>
      <w:r w:rsidRPr="004828C7">
        <w:rPr>
          <w:rFonts w:asciiTheme="minorHAnsi" w:hAnsiTheme="minorHAnsi" w:cstheme="minorHAnsi"/>
          <w:sz w:val="24"/>
          <w:szCs w:val="24"/>
        </w:rPr>
        <w:t xml:space="preserve">:  </w:t>
      </w:r>
      <w:r>
        <w:rPr>
          <w:rFonts w:asciiTheme="minorHAnsi" w:hAnsiTheme="minorHAnsi" w:cstheme="minorHAnsi"/>
          <w:sz w:val="24"/>
          <w:szCs w:val="24"/>
        </w:rPr>
        <w:t xml:space="preserve">The DRR diagram &amp; </w:t>
      </w:r>
      <w:r w:rsidR="00711499">
        <w:rPr>
          <w:rFonts w:asciiTheme="minorHAnsi" w:hAnsiTheme="minorHAnsi" w:cstheme="minorHAnsi"/>
          <w:sz w:val="24"/>
          <w:szCs w:val="24"/>
        </w:rPr>
        <w:t>the</w:t>
      </w:r>
    </w:p>
    <w:p w14:paraId="1E92D224" w14:textId="39B56828" w:rsidR="00345B8A" w:rsidRPr="009318E6" w:rsidRDefault="00711499" w:rsidP="00345B8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</w:t>
      </w:r>
      <w:r w:rsidR="00345B8A">
        <w:rPr>
          <w:rFonts w:asciiTheme="minorHAnsi" w:hAnsiTheme="minorHAnsi" w:cstheme="minorHAnsi"/>
          <w:sz w:val="24"/>
          <w:szCs w:val="24"/>
        </w:rPr>
        <w:t>SDGs</w:t>
      </w:r>
      <w:r>
        <w:rPr>
          <w:rFonts w:asciiTheme="minorHAnsi" w:hAnsiTheme="minorHAnsi" w:cstheme="minorHAnsi"/>
          <w:sz w:val="24"/>
          <w:szCs w:val="24"/>
        </w:rPr>
        <w:t xml:space="preserve"> (27</w:t>
      </w:r>
      <w:r w:rsidRPr="00711499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>
        <w:rPr>
          <w:rFonts w:asciiTheme="minorHAnsi" w:hAnsiTheme="minorHAnsi" w:cstheme="minorHAnsi"/>
          <w:sz w:val="24"/>
          <w:szCs w:val="24"/>
        </w:rPr>
        <w:t xml:space="preserve"> Oct)</w:t>
      </w:r>
      <w:r w:rsidR="00345B8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4C65BF9" w14:textId="3EE77F07" w:rsidR="009318E6" w:rsidRPr="009318E6" w:rsidRDefault="009318E6" w:rsidP="004828C7">
      <w:pPr>
        <w:rPr>
          <w:rFonts w:asciiTheme="minorHAnsi" w:hAnsiTheme="minorHAnsi" w:cstheme="minorHAnsi"/>
          <w:sz w:val="24"/>
          <w:szCs w:val="24"/>
        </w:rPr>
      </w:pPr>
    </w:p>
    <w:p w14:paraId="18C310FD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</w:p>
    <w:p w14:paraId="338B1361" w14:textId="77777777" w:rsidR="000A7533" w:rsidRDefault="000A7533" w:rsidP="009318E6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572CF017" w14:textId="77777777" w:rsidR="000A7533" w:rsidRDefault="000A7533" w:rsidP="009318E6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0E583274" w14:textId="77777777" w:rsidR="000A7533" w:rsidRDefault="000A7533" w:rsidP="009318E6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57D05760" w14:textId="7203942B" w:rsidR="005917CE" w:rsidRDefault="005917CE" w:rsidP="009318E6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Discounts</w:t>
      </w:r>
    </w:p>
    <w:p w14:paraId="3F21B27F" w14:textId="56EF14AA" w:rsidR="005917CE" w:rsidRPr="000A7533" w:rsidRDefault="000A7533" w:rsidP="009318E6">
      <w:pPr>
        <w:rPr>
          <w:rFonts w:asciiTheme="minorHAnsi" w:hAnsiTheme="minorHAnsi" w:cstheme="minorHAnsi"/>
          <w:color w:val="C00000"/>
          <w:sz w:val="24"/>
          <w:szCs w:val="24"/>
        </w:rPr>
      </w:pPr>
      <w:r w:rsidRPr="000A7533">
        <w:rPr>
          <w:rFonts w:asciiTheme="minorHAnsi" w:hAnsiTheme="minorHAnsi" w:cstheme="minorHAnsi"/>
          <w:color w:val="C00000"/>
          <w:sz w:val="24"/>
          <w:szCs w:val="24"/>
        </w:rPr>
        <w:t>Note that wef 12</w:t>
      </w:r>
      <w:r w:rsidRPr="000A7533">
        <w:rPr>
          <w:rFonts w:asciiTheme="minorHAnsi" w:hAnsiTheme="minorHAnsi" w:cstheme="minorHAnsi"/>
          <w:color w:val="C00000"/>
          <w:sz w:val="24"/>
          <w:szCs w:val="24"/>
          <w:vertAlign w:val="superscript"/>
        </w:rPr>
        <w:t>th</w:t>
      </w:r>
      <w:r w:rsidRPr="000A7533">
        <w:rPr>
          <w:rFonts w:asciiTheme="minorHAnsi" w:hAnsiTheme="minorHAnsi" w:cstheme="minorHAnsi"/>
          <w:color w:val="C00000"/>
          <w:sz w:val="24"/>
          <w:szCs w:val="24"/>
        </w:rPr>
        <w:t xml:space="preserve"> October, these final three topics have been discounted 50%. </w:t>
      </w:r>
    </w:p>
    <w:p w14:paraId="2D175E62" w14:textId="77777777" w:rsidR="005917CE" w:rsidRDefault="005917CE" w:rsidP="009318E6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52C92404" w14:textId="77777777" w:rsidR="005917CE" w:rsidRDefault="005917CE" w:rsidP="009318E6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4C907742" w14:textId="77777777" w:rsidR="005917CE" w:rsidRDefault="005917CE" w:rsidP="009318E6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32042CFF" w14:textId="09779B60" w:rsidR="009318E6" w:rsidRPr="004828C7" w:rsidRDefault="004828C7" w:rsidP="009318E6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4828C7">
        <w:rPr>
          <w:rFonts w:asciiTheme="minorHAnsi" w:hAnsiTheme="minorHAnsi" w:cstheme="minorHAnsi"/>
          <w:b/>
          <w:bCs/>
          <w:sz w:val="24"/>
          <w:szCs w:val="24"/>
        </w:rPr>
        <w:t xml:space="preserve">SC Topic </w:t>
      </w:r>
      <w:r w:rsidR="009318E6" w:rsidRPr="004828C7">
        <w:rPr>
          <w:rFonts w:asciiTheme="minorHAnsi" w:hAnsiTheme="minorHAnsi" w:cstheme="minorHAnsi"/>
          <w:b/>
          <w:bCs/>
          <w:sz w:val="24"/>
          <w:szCs w:val="24"/>
        </w:rPr>
        <w:t xml:space="preserve">Costs </w:t>
      </w:r>
    </w:p>
    <w:p w14:paraId="255AFDFE" w14:textId="1B711638" w:rsidR="009318E6" w:rsidRPr="000A7533" w:rsidRDefault="009318E6" w:rsidP="004828C7">
      <w:pPr>
        <w:rPr>
          <w:rFonts w:asciiTheme="minorHAnsi" w:hAnsiTheme="minorHAnsi" w:cstheme="minorHAnsi"/>
          <w:color w:val="C00000"/>
          <w:sz w:val="24"/>
          <w:szCs w:val="24"/>
        </w:rPr>
      </w:pPr>
      <w:r w:rsidRPr="009318E6">
        <w:rPr>
          <w:rFonts w:asciiTheme="minorHAnsi" w:hAnsiTheme="minorHAnsi" w:cstheme="minorHAnsi"/>
          <w:sz w:val="24"/>
          <w:szCs w:val="24"/>
        </w:rPr>
        <w:t xml:space="preserve">The cost of each </w:t>
      </w:r>
      <w:r w:rsidR="004828C7">
        <w:rPr>
          <w:rFonts w:asciiTheme="minorHAnsi" w:hAnsiTheme="minorHAnsi" w:cstheme="minorHAnsi"/>
          <w:sz w:val="24"/>
          <w:szCs w:val="24"/>
        </w:rPr>
        <w:t>SC topics i</w:t>
      </w:r>
      <w:r w:rsidRPr="009318E6">
        <w:rPr>
          <w:rFonts w:asciiTheme="minorHAnsi" w:hAnsiTheme="minorHAnsi" w:cstheme="minorHAnsi"/>
          <w:sz w:val="24"/>
          <w:szCs w:val="24"/>
        </w:rPr>
        <w:t xml:space="preserve">s Australian Dollars (AUD) </w:t>
      </w:r>
      <w:r w:rsidR="004828C7">
        <w:rPr>
          <w:rFonts w:asciiTheme="minorHAnsi" w:hAnsiTheme="minorHAnsi" w:cstheme="minorHAnsi"/>
          <w:sz w:val="24"/>
          <w:szCs w:val="24"/>
        </w:rPr>
        <w:t xml:space="preserve">165 </w:t>
      </w:r>
      <w:r w:rsidRPr="009318E6">
        <w:rPr>
          <w:rFonts w:asciiTheme="minorHAnsi" w:hAnsiTheme="minorHAnsi" w:cstheme="minorHAnsi"/>
          <w:sz w:val="24"/>
          <w:szCs w:val="24"/>
        </w:rPr>
        <w:t>each</w:t>
      </w:r>
      <w:r w:rsidR="004828C7">
        <w:rPr>
          <w:rFonts w:asciiTheme="minorHAnsi" w:hAnsiTheme="minorHAnsi" w:cstheme="minorHAnsi"/>
          <w:sz w:val="24"/>
          <w:szCs w:val="24"/>
        </w:rPr>
        <w:t xml:space="preserve"> (</w:t>
      </w:r>
      <w:r w:rsidR="00D60CD1">
        <w:rPr>
          <w:rFonts w:asciiTheme="minorHAnsi" w:hAnsiTheme="minorHAnsi" w:cstheme="minorHAnsi"/>
          <w:sz w:val="24"/>
          <w:szCs w:val="24"/>
        </w:rPr>
        <w:t xml:space="preserve">this </w:t>
      </w:r>
      <w:r w:rsidR="004828C7">
        <w:rPr>
          <w:rFonts w:asciiTheme="minorHAnsi" w:hAnsiTheme="minorHAnsi" w:cstheme="minorHAnsi"/>
          <w:sz w:val="24"/>
          <w:szCs w:val="24"/>
        </w:rPr>
        <w:t>includes GST)</w:t>
      </w:r>
      <w:r w:rsidRPr="009318E6">
        <w:rPr>
          <w:rFonts w:asciiTheme="minorHAnsi" w:hAnsiTheme="minorHAnsi" w:cstheme="minorHAnsi"/>
          <w:sz w:val="24"/>
          <w:szCs w:val="24"/>
        </w:rPr>
        <w:t>.</w:t>
      </w:r>
      <w:r w:rsidR="000A7533">
        <w:rPr>
          <w:rFonts w:asciiTheme="minorHAnsi" w:hAnsiTheme="minorHAnsi" w:cstheme="minorHAnsi"/>
          <w:sz w:val="24"/>
          <w:szCs w:val="24"/>
        </w:rPr>
        <w:t xml:space="preserve">  </w:t>
      </w:r>
      <w:r w:rsidR="000A7533" w:rsidRPr="000A7533">
        <w:rPr>
          <w:rFonts w:asciiTheme="minorHAnsi" w:hAnsiTheme="minorHAnsi" w:cstheme="minorHAnsi"/>
          <w:color w:val="C00000"/>
          <w:sz w:val="24"/>
          <w:szCs w:val="24"/>
        </w:rPr>
        <w:t xml:space="preserve">With a 50% discount, this now equates to AUD 82.50 each.   </w:t>
      </w:r>
      <w:r w:rsidRPr="000A7533">
        <w:rPr>
          <w:rFonts w:asciiTheme="minorHAnsi" w:hAnsiTheme="minorHAnsi" w:cstheme="minorHAnsi"/>
          <w:color w:val="C00000"/>
          <w:sz w:val="24"/>
          <w:szCs w:val="24"/>
        </w:rPr>
        <w:t xml:space="preserve"> </w:t>
      </w:r>
    </w:p>
    <w:p w14:paraId="750A8671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</w:p>
    <w:p w14:paraId="2FD49F94" w14:textId="2D7494B5" w:rsidR="009318E6" w:rsidRPr="00711499" w:rsidRDefault="009318E6" w:rsidP="009318E6">
      <w:pPr>
        <w:rPr>
          <w:rFonts w:asciiTheme="minorHAnsi" w:hAnsiTheme="minorHAnsi" w:cstheme="minorHAnsi"/>
          <w:sz w:val="24"/>
          <w:szCs w:val="24"/>
          <w:u w:val="single"/>
        </w:rPr>
      </w:pPr>
      <w:r w:rsidRPr="00711499">
        <w:rPr>
          <w:rFonts w:asciiTheme="minorHAnsi" w:hAnsiTheme="minorHAnsi" w:cstheme="minorHAnsi"/>
          <w:sz w:val="24"/>
          <w:szCs w:val="24"/>
          <w:u w:val="single"/>
        </w:rPr>
        <w:t>Total cost</w:t>
      </w:r>
      <w:r w:rsidR="005917CE">
        <w:rPr>
          <w:rFonts w:asciiTheme="minorHAnsi" w:hAnsiTheme="minorHAnsi" w:cstheme="minorHAnsi"/>
          <w:sz w:val="24"/>
          <w:szCs w:val="24"/>
          <w:u w:val="single"/>
        </w:rPr>
        <w:t xml:space="preserve"> (include discounted amount where relevant)</w:t>
      </w:r>
      <w:r w:rsidRPr="00711499">
        <w:rPr>
          <w:rFonts w:asciiTheme="minorHAnsi" w:hAnsiTheme="minorHAnsi" w:cstheme="minorHAnsi"/>
          <w:sz w:val="24"/>
          <w:szCs w:val="24"/>
          <w:u w:val="single"/>
        </w:rPr>
        <w:t xml:space="preserve">:  AUD </w:t>
      </w:r>
    </w:p>
    <w:p w14:paraId="0AFAB46E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</w:p>
    <w:p w14:paraId="4EE89443" w14:textId="77777777" w:rsidR="009318E6" w:rsidRPr="00D60CD1" w:rsidRDefault="009318E6" w:rsidP="009318E6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D60CD1">
        <w:rPr>
          <w:rFonts w:asciiTheme="minorHAnsi" w:hAnsiTheme="minorHAnsi" w:cstheme="minorHAnsi"/>
          <w:b/>
          <w:bCs/>
          <w:sz w:val="24"/>
          <w:szCs w:val="24"/>
        </w:rPr>
        <w:t>Payment Details</w:t>
      </w:r>
    </w:p>
    <w:p w14:paraId="4B8C9FF0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  <w:r w:rsidRPr="009318E6">
        <w:rPr>
          <w:rFonts w:asciiTheme="minorHAnsi" w:hAnsiTheme="minorHAnsi" w:cstheme="minorHAnsi"/>
          <w:sz w:val="24"/>
          <w:szCs w:val="24"/>
        </w:rPr>
        <w:t xml:space="preserve">TorqAid will the issue a tax invoice on your instructions. As already mentioned, this can be paid either by EFT or PayPal.   </w:t>
      </w:r>
    </w:p>
    <w:p w14:paraId="6CE08C9B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</w:p>
    <w:p w14:paraId="7D7F0F04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</w:p>
    <w:p w14:paraId="0E6FFE46" w14:textId="357AB20E" w:rsidR="009318E6" w:rsidRPr="00D60CD1" w:rsidRDefault="00D60CD1" w:rsidP="009318E6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D60CD1">
        <w:rPr>
          <w:rFonts w:asciiTheme="minorHAnsi" w:hAnsiTheme="minorHAnsi" w:cstheme="minorHAnsi"/>
          <w:b/>
          <w:bCs/>
          <w:sz w:val="24"/>
          <w:szCs w:val="24"/>
        </w:rPr>
        <w:t xml:space="preserve">Completed Registration Form </w:t>
      </w:r>
    </w:p>
    <w:p w14:paraId="038F7795" w14:textId="485C9642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  <w:r w:rsidRPr="009318E6">
        <w:rPr>
          <w:rFonts w:asciiTheme="minorHAnsi" w:hAnsiTheme="minorHAnsi" w:cstheme="minorHAnsi"/>
          <w:sz w:val="24"/>
          <w:szCs w:val="24"/>
        </w:rPr>
        <w:t xml:space="preserve">Please email completed </w:t>
      </w:r>
      <w:r w:rsidR="00D60CD1">
        <w:rPr>
          <w:rFonts w:asciiTheme="minorHAnsi" w:hAnsiTheme="minorHAnsi" w:cstheme="minorHAnsi"/>
          <w:sz w:val="24"/>
          <w:szCs w:val="24"/>
        </w:rPr>
        <w:t xml:space="preserve">the </w:t>
      </w:r>
      <w:r w:rsidRPr="009318E6">
        <w:rPr>
          <w:rFonts w:asciiTheme="minorHAnsi" w:hAnsiTheme="minorHAnsi" w:cstheme="minorHAnsi"/>
          <w:sz w:val="24"/>
          <w:szCs w:val="24"/>
        </w:rPr>
        <w:t xml:space="preserve">Registration Form to: </w:t>
      </w:r>
    </w:p>
    <w:p w14:paraId="31EB4B86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  <w:r w:rsidRPr="009318E6">
        <w:rPr>
          <w:rFonts w:asciiTheme="minorHAnsi" w:hAnsiTheme="minorHAnsi" w:cstheme="minorHAnsi"/>
          <w:sz w:val="24"/>
          <w:szCs w:val="24"/>
        </w:rPr>
        <w:t>Mr Chris Piper, Director, TorqAid</w:t>
      </w:r>
    </w:p>
    <w:p w14:paraId="2ABD2D96" w14:textId="77777777" w:rsidR="009318E6" w:rsidRP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  <w:r w:rsidRPr="009318E6">
        <w:rPr>
          <w:rFonts w:asciiTheme="minorHAnsi" w:hAnsiTheme="minorHAnsi" w:cstheme="minorHAnsi"/>
          <w:sz w:val="24"/>
          <w:szCs w:val="24"/>
        </w:rPr>
        <w:t xml:space="preserve">pipercm@iprimus.com.au </w:t>
      </w:r>
    </w:p>
    <w:p w14:paraId="5B8D3D0A" w14:textId="368A9CE3" w:rsidR="009318E6" w:rsidRDefault="009318E6" w:rsidP="009318E6">
      <w:pPr>
        <w:rPr>
          <w:rFonts w:asciiTheme="minorHAnsi" w:hAnsiTheme="minorHAnsi" w:cstheme="minorHAnsi"/>
          <w:sz w:val="24"/>
          <w:szCs w:val="24"/>
        </w:rPr>
      </w:pPr>
      <w:r w:rsidRPr="009318E6">
        <w:rPr>
          <w:rFonts w:asciiTheme="minorHAnsi" w:hAnsiTheme="minorHAnsi" w:cstheme="minorHAnsi"/>
          <w:sz w:val="24"/>
          <w:szCs w:val="24"/>
        </w:rPr>
        <w:t>www.torqaid.com</w:t>
      </w:r>
    </w:p>
    <w:sectPr w:rsidR="009318E6" w:rsidSect="009318E6">
      <w:type w:val="continuous"/>
      <w:pgSz w:w="11906" w:h="16838"/>
      <w:pgMar w:top="1440" w:right="1440" w:bottom="1440" w:left="1440" w:header="708" w:footer="708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560B3" w14:textId="77777777" w:rsidR="00EB6322" w:rsidRDefault="00EB6322" w:rsidP="0065132A">
      <w:r>
        <w:separator/>
      </w:r>
    </w:p>
  </w:endnote>
  <w:endnote w:type="continuationSeparator" w:id="0">
    <w:p w14:paraId="0F9BC08D" w14:textId="77777777" w:rsidR="00EB6322" w:rsidRDefault="00EB6322" w:rsidP="00651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2DDF0" w14:textId="2B897496" w:rsidR="00073D71" w:rsidRDefault="00073D71">
    <w:pPr>
      <w:pStyle w:val="Footer"/>
    </w:pPr>
    <w:r>
      <w:t>TorqAid S</w:t>
    </w:r>
    <w:r w:rsidR="00D25DAB">
      <w:t>hort Course Overview</w:t>
    </w:r>
    <w:r w:rsidR="00011E1A">
      <w:t xml:space="preserve">, </w:t>
    </w:r>
    <w:r w:rsidR="000A7533">
      <w:t>October</w:t>
    </w:r>
    <w:r w:rsidR="003C780E">
      <w:t xml:space="preserve"> </w:t>
    </w:r>
    <w:r w:rsidR="003A26BB">
      <w:t>2</w:t>
    </w:r>
    <w:r w:rsidR="00011E1A">
      <w:t>02</w:t>
    </w:r>
    <w:r w:rsidR="0019694A">
      <w:t>1</w:t>
    </w:r>
    <w:r w:rsidR="00D25DAB">
      <w:t xml:space="preserve"> </w:t>
    </w:r>
    <w:r>
      <w:t xml:space="preserve"> </w:t>
    </w:r>
  </w:p>
  <w:p w14:paraId="35BBABDD" w14:textId="77777777" w:rsidR="00073D71" w:rsidRDefault="00073D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BECBC" w14:textId="77777777" w:rsidR="00EB6322" w:rsidRDefault="00EB6322" w:rsidP="0065132A">
      <w:r>
        <w:separator/>
      </w:r>
    </w:p>
  </w:footnote>
  <w:footnote w:type="continuationSeparator" w:id="0">
    <w:p w14:paraId="0484F30E" w14:textId="77777777" w:rsidR="00EB6322" w:rsidRDefault="00EB6322" w:rsidP="0065132A">
      <w:r>
        <w:continuationSeparator/>
      </w:r>
    </w:p>
  </w:footnote>
  <w:footnote w:id="1">
    <w:p w14:paraId="1D09675E" w14:textId="62B7F882" w:rsidR="00211F4C" w:rsidRDefault="00211F4C">
      <w:pPr>
        <w:pStyle w:val="FootnoteText"/>
      </w:pPr>
      <w:r>
        <w:rPr>
          <w:rStyle w:val="FootnoteReference"/>
        </w:rPr>
        <w:footnoteRef/>
      </w:r>
      <w:r>
        <w:t xml:space="preserve"> See this paper at </w:t>
      </w:r>
      <w:hyperlink r:id="rId1" w:history="1">
        <w:r w:rsidRPr="00C96931">
          <w:rPr>
            <w:rStyle w:val="Hyperlink"/>
          </w:rPr>
          <w:t>www.torqaid.com/short-courses</w:t>
        </w:r>
      </w:hyperlink>
      <w:r>
        <w:t xml:space="preserve"> </w:t>
      </w:r>
    </w:p>
  </w:footnote>
  <w:footnote w:id="2">
    <w:p w14:paraId="35A3978E" w14:textId="77777777" w:rsidR="00336AEC" w:rsidRDefault="00336AEC" w:rsidP="00336AEC">
      <w:pPr>
        <w:pStyle w:val="FootnoteText"/>
      </w:pPr>
      <w:r>
        <w:rPr>
          <w:rStyle w:val="FootnoteReference"/>
        </w:rPr>
        <w:footnoteRef/>
      </w:r>
      <w:r>
        <w:t xml:space="preserve"> See </w:t>
      </w:r>
      <w:hyperlink r:id="rId2" w:history="1">
        <w:r w:rsidRPr="00C37897">
          <w:rPr>
            <w:rStyle w:val="Hyperlink"/>
          </w:rPr>
          <w:t>www.torqaid.com/online-pdrm-program</w:t>
        </w:r>
      </w:hyperlink>
      <w:r>
        <w:t xml:space="preserve"> </w:t>
      </w:r>
    </w:p>
  </w:footnote>
  <w:footnote w:id="3">
    <w:p w14:paraId="4EF6DF14" w14:textId="77777777" w:rsidR="004F30D9" w:rsidRDefault="004F30D9" w:rsidP="004F30D9">
      <w:pPr>
        <w:pStyle w:val="FootnoteText"/>
      </w:pPr>
      <w:r>
        <w:rPr>
          <w:rStyle w:val="FootnoteReference"/>
        </w:rPr>
        <w:footnoteRef/>
      </w:r>
      <w:r>
        <w:t xml:space="preserve"> Namely the Disaster Risk Management Cycle (DRMC), Disaster Risk Reduction (DRR) diagram, Disaster Risk Management (DRM) Planning diagram, and the Project Management Cycle (PMC)</w:t>
      </w:r>
    </w:p>
  </w:footnote>
  <w:footnote w:id="4">
    <w:p w14:paraId="6FD8E28C" w14:textId="77777777" w:rsidR="004F30D9" w:rsidRDefault="004F30D9" w:rsidP="004F30D9">
      <w:pPr>
        <w:pStyle w:val="FootnoteText"/>
      </w:pPr>
      <w:r>
        <w:rPr>
          <w:rStyle w:val="FootnoteReference"/>
        </w:rPr>
        <w:footnoteRef/>
      </w:r>
      <w:r>
        <w:t xml:space="preserve"> The United Nation’s Climate Change Conference, being held in Glasgow, November 2021 </w:t>
      </w:r>
    </w:p>
  </w:footnote>
  <w:footnote w:id="5">
    <w:p w14:paraId="20914A78" w14:textId="2B790C09" w:rsidR="002E4748" w:rsidRDefault="002E4748">
      <w:pPr>
        <w:pStyle w:val="FootnoteText"/>
      </w:pPr>
      <w:r>
        <w:rPr>
          <w:rStyle w:val="FootnoteReference"/>
        </w:rPr>
        <w:footnoteRef/>
      </w:r>
      <w:r>
        <w:t xml:space="preserve"> The current one runs from the 26</w:t>
      </w:r>
      <w:r w:rsidRPr="002E4748">
        <w:rPr>
          <w:vertAlign w:val="superscript"/>
        </w:rPr>
        <w:t>th</w:t>
      </w:r>
      <w:r>
        <w:t xml:space="preserve"> July through to the 5</w:t>
      </w:r>
      <w:r w:rsidRPr="002E4748">
        <w:rPr>
          <w:vertAlign w:val="superscript"/>
        </w:rPr>
        <w:t>th</w:t>
      </w:r>
      <w:r>
        <w:t xml:space="preserve"> November 2021</w:t>
      </w:r>
    </w:p>
  </w:footnote>
  <w:footnote w:id="6">
    <w:p w14:paraId="4B01FDB7" w14:textId="60DEB6D4" w:rsidR="0088590F" w:rsidRDefault="0088590F">
      <w:pPr>
        <w:pStyle w:val="FootnoteText"/>
      </w:pPr>
      <w:r>
        <w:rPr>
          <w:rStyle w:val="FootnoteReference"/>
        </w:rPr>
        <w:footnoteRef/>
      </w:r>
      <w:r>
        <w:t xml:space="preserve"> All of these can be found in the article </w:t>
      </w:r>
      <w:hyperlink r:id="rId3" w:history="1">
        <w:r w:rsidRPr="00084E2C">
          <w:rPr>
            <w:rStyle w:val="Hyperlink"/>
          </w:rPr>
          <w:t>www.torqaid.com/drm-framework</w:t>
        </w:r>
      </w:hyperlink>
      <w:r>
        <w:t xml:space="preserve"> </w:t>
      </w:r>
    </w:p>
  </w:footnote>
  <w:footnote w:id="7">
    <w:p w14:paraId="161927DD" w14:textId="18DBC20B" w:rsidR="00B33E5B" w:rsidRDefault="00B33E5B">
      <w:pPr>
        <w:pStyle w:val="FootnoteText"/>
      </w:pPr>
      <w:r>
        <w:rPr>
          <w:rStyle w:val="FootnoteReference"/>
        </w:rPr>
        <w:footnoteRef/>
      </w:r>
      <w:r>
        <w:t xml:space="preserve"> See </w:t>
      </w:r>
      <w:hyperlink r:id="rId4" w:history="1">
        <w:r w:rsidRPr="00BA7175">
          <w:rPr>
            <w:rStyle w:val="Hyperlink"/>
          </w:rPr>
          <w:t>www.torqaid.com/online-pdrm-program</w:t>
        </w:r>
      </w:hyperlink>
      <w:r>
        <w:t xml:space="preserve"> </w:t>
      </w:r>
    </w:p>
  </w:footnote>
  <w:footnote w:id="8">
    <w:p w14:paraId="102D0F22" w14:textId="27BEABD1" w:rsidR="00B33E5B" w:rsidRDefault="00B33E5B">
      <w:pPr>
        <w:pStyle w:val="FootnoteText"/>
      </w:pPr>
      <w:r>
        <w:rPr>
          <w:rStyle w:val="FootnoteReference"/>
        </w:rPr>
        <w:footnoteRef/>
      </w:r>
      <w:r>
        <w:t xml:space="preserve"> Or alternatively at </w:t>
      </w:r>
      <w:hyperlink r:id="rId5" w:history="1">
        <w:r w:rsidRPr="00BA7175">
          <w:rPr>
            <w:rStyle w:val="Hyperlink"/>
          </w:rPr>
          <w:t>www.torqaid.com/short-courses</w:t>
        </w:r>
      </w:hyperlink>
      <w:r>
        <w:t xml:space="preserve"> </w:t>
      </w:r>
    </w:p>
  </w:footnote>
  <w:footnote w:id="9">
    <w:p w14:paraId="1B602621" w14:textId="1FF06400" w:rsidR="0071287E" w:rsidRDefault="0071287E">
      <w:pPr>
        <w:pStyle w:val="FootnoteText"/>
      </w:pPr>
      <w:r>
        <w:rPr>
          <w:rStyle w:val="FootnoteReference"/>
        </w:rPr>
        <w:footnoteRef/>
      </w:r>
      <w:r>
        <w:t xml:space="preserve"> Australian Dollars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87588"/>
    <w:multiLevelType w:val="hybridMultilevel"/>
    <w:tmpl w:val="02107ACA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EF3978"/>
    <w:multiLevelType w:val="hybridMultilevel"/>
    <w:tmpl w:val="23C0BFBA"/>
    <w:lvl w:ilvl="0" w:tplc="0C0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1B2059BC"/>
    <w:multiLevelType w:val="hybridMultilevel"/>
    <w:tmpl w:val="A824D85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24B34"/>
    <w:multiLevelType w:val="hybridMultilevel"/>
    <w:tmpl w:val="A144441C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107B4"/>
    <w:multiLevelType w:val="hybridMultilevel"/>
    <w:tmpl w:val="5AC497F6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C00197"/>
    <w:multiLevelType w:val="hybridMultilevel"/>
    <w:tmpl w:val="3A24E80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12539A"/>
    <w:multiLevelType w:val="hybridMultilevel"/>
    <w:tmpl w:val="FB547DFA"/>
    <w:lvl w:ilvl="0" w:tplc="0C0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25306E03"/>
    <w:multiLevelType w:val="hybridMultilevel"/>
    <w:tmpl w:val="53FC3B3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27E5D"/>
    <w:multiLevelType w:val="hybridMultilevel"/>
    <w:tmpl w:val="0394A6F8"/>
    <w:lvl w:ilvl="0" w:tplc="5B4034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F37C6"/>
    <w:multiLevelType w:val="hybridMultilevel"/>
    <w:tmpl w:val="CD2A3A30"/>
    <w:lvl w:ilvl="0" w:tplc="0C0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0" w15:restartNumberingAfterBreak="0">
    <w:nsid w:val="2E8B4A0B"/>
    <w:multiLevelType w:val="hybridMultilevel"/>
    <w:tmpl w:val="88CC7DEC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F04A1"/>
    <w:multiLevelType w:val="hybridMultilevel"/>
    <w:tmpl w:val="53044700"/>
    <w:lvl w:ilvl="0" w:tplc="0C09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36ED5488"/>
    <w:multiLevelType w:val="hybridMultilevel"/>
    <w:tmpl w:val="65AE4F58"/>
    <w:lvl w:ilvl="0" w:tplc="5B4034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C3CB6"/>
    <w:multiLevelType w:val="hybridMultilevel"/>
    <w:tmpl w:val="C1A2D7D4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B2F28EF"/>
    <w:multiLevelType w:val="hybridMultilevel"/>
    <w:tmpl w:val="15001FCC"/>
    <w:lvl w:ilvl="0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CEC5FA1"/>
    <w:multiLevelType w:val="hybridMultilevel"/>
    <w:tmpl w:val="FBFE02C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C78E9"/>
    <w:multiLevelType w:val="hybridMultilevel"/>
    <w:tmpl w:val="A4BC396C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8C71A5"/>
    <w:multiLevelType w:val="hybridMultilevel"/>
    <w:tmpl w:val="4BE2778C"/>
    <w:lvl w:ilvl="0" w:tplc="5B4034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0D45CC"/>
    <w:multiLevelType w:val="hybridMultilevel"/>
    <w:tmpl w:val="B01227E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A86D65"/>
    <w:multiLevelType w:val="hybridMultilevel"/>
    <w:tmpl w:val="8B4AFF3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C19EE"/>
    <w:multiLevelType w:val="hybridMultilevel"/>
    <w:tmpl w:val="02BAD14A"/>
    <w:lvl w:ilvl="0" w:tplc="0C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6633728E"/>
    <w:multiLevelType w:val="hybridMultilevel"/>
    <w:tmpl w:val="2342266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3D3DC1"/>
    <w:multiLevelType w:val="hybridMultilevel"/>
    <w:tmpl w:val="A6CEA4C0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4007FA"/>
    <w:multiLevelType w:val="hybridMultilevel"/>
    <w:tmpl w:val="5532B52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A30198"/>
    <w:multiLevelType w:val="hybridMultilevel"/>
    <w:tmpl w:val="C5361AE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36041E"/>
    <w:multiLevelType w:val="hybridMultilevel"/>
    <w:tmpl w:val="DCFA27AC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24"/>
  </w:num>
  <w:num w:numId="4">
    <w:abstractNumId w:val="7"/>
  </w:num>
  <w:num w:numId="5">
    <w:abstractNumId w:val="19"/>
  </w:num>
  <w:num w:numId="6">
    <w:abstractNumId w:val="23"/>
  </w:num>
  <w:num w:numId="7">
    <w:abstractNumId w:val="4"/>
  </w:num>
  <w:num w:numId="8">
    <w:abstractNumId w:val="25"/>
  </w:num>
  <w:num w:numId="9">
    <w:abstractNumId w:val="12"/>
  </w:num>
  <w:num w:numId="10">
    <w:abstractNumId w:val="6"/>
  </w:num>
  <w:num w:numId="11">
    <w:abstractNumId w:val="1"/>
  </w:num>
  <w:num w:numId="12">
    <w:abstractNumId w:val="8"/>
  </w:num>
  <w:num w:numId="13">
    <w:abstractNumId w:val="13"/>
  </w:num>
  <w:num w:numId="14">
    <w:abstractNumId w:val="0"/>
  </w:num>
  <w:num w:numId="15">
    <w:abstractNumId w:val="2"/>
  </w:num>
  <w:num w:numId="16">
    <w:abstractNumId w:val="18"/>
  </w:num>
  <w:num w:numId="17">
    <w:abstractNumId w:val="3"/>
  </w:num>
  <w:num w:numId="18">
    <w:abstractNumId w:val="16"/>
  </w:num>
  <w:num w:numId="19">
    <w:abstractNumId w:val="21"/>
  </w:num>
  <w:num w:numId="20">
    <w:abstractNumId w:val="14"/>
  </w:num>
  <w:num w:numId="21">
    <w:abstractNumId w:val="9"/>
  </w:num>
  <w:num w:numId="22">
    <w:abstractNumId w:val="10"/>
  </w:num>
  <w:num w:numId="23">
    <w:abstractNumId w:val="17"/>
  </w:num>
  <w:num w:numId="24">
    <w:abstractNumId w:val="22"/>
  </w:num>
  <w:num w:numId="25">
    <w:abstractNumId w:val="11"/>
  </w:num>
  <w:num w:numId="26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C5A"/>
    <w:rsid w:val="000101D4"/>
    <w:rsid w:val="00011E1A"/>
    <w:rsid w:val="00016339"/>
    <w:rsid w:val="00021430"/>
    <w:rsid w:val="000222C3"/>
    <w:rsid w:val="00031524"/>
    <w:rsid w:val="000531EA"/>
    <w:rsid w:val="00053D14"/>
    <w:rsid w:val="00063CFD"/>
    <w:rsid w:val="00072739"/>
    <w:rsid w:val="00073D71"/>
    <w:rsid w:val="00076595"/>
    <w:rsid w:val="00081B1A"/>
    <w:rsid w:val="0009138F"/>
    <w:rsid w:val="00093E39"/>
    <w:rsid w:val="00095A27"/>
    <w:rsid w:val="000A7533"/>
    <w:rsid w:val="000C52C9"/>
    <w:rsid w:val="000E353C"/>
    <w:rsid w:val="000E4CE7"/>
    <w:rsid w:val="00111BEF"/>
    <w:rsid w:val="00131162"/>
    <w:rsid w:val="00143E4C"/>
    <w:rsid w:val="00156DC5"/>
    <w:rsid w:val="001636DC"/>
    <w:rsid w:val="001644D5"/>
    <w:rsid w:val="00172F8B"/>
    <w:rsid w:val="001754D8"/>
    <w:rsid w:val="0019694A"/>
    <w:rsid w:val="001B3869"/>
    <w:rsid w:val="001C2673"/>
    <w:rsid w:val="001D5533"/>
    <w:rsid w:val="001E30BC"/>
    <w:rsid w:val="001F36CF"/>
    <w:rsid w:val="001F7227"/>
    <w:rsid w:val="0020579C"/>
    <w:rsid w:val="00205DE2"/>
    <w:rsid w:val="00211F4C"/>
    <w:rsid w:val="00213685"/>
    <w:rsid w:val="002165E4"/>
    <w:rsid w:val="00217DBF"/>
    <w:rsid w:val="00224C9D"/>
    <w:rsid w:val="002273D2"/>
    <w:rsid w:val="0023295A"/>
    <w:rsid w:val="002401E6"/>
    <w:rsid w:val="00241919"/>
    <w:rsid w:val="002445FE"/>
    <w:rsid w:val="0025139E"/>
    <w:rsid w:val="00251A98"/>
    <w:rsid w:val="00257D22"/>
    <w:rsid w:val="00261650"/>
    <w:rsid w:val="00264F50"/>
    <w:rsid w:val="002844E6"/>
    <w:rsid w:val="00284F6D"/>
    <w:rsid w:val="002B110E"/>
    <w:rsid w:val="002B4904"/>
    <w:rsid w:val="002C394D"/>
    <w:rsid w:val="002D1DF4"/>
    <w:rsid w:val="002E4748"/>
    <w:rsid w:val="00321FEF"/>
    <w:rsid w:val="00327876"/>
    <w:rsid w:val="003315B3"/>
    <w:rsid w:val="00336AEC"/>
    <w:rsid w:val="0034299C"/>
    <w:rsid w:val="003437AC"/>
    <w:rsid w:val="003437F4"/>
    <w:rsid w:val="003457AE"/>
    <w:rsid w:val="00345B8A"/>
    <w:rsid w:val="00350DD0"/>
    <w:rsid w:val="00351EB0"/>
    <w:rsid w:val="003549D7"/>
    <w:rsid w:val="00362764"/>
    <w:rsid w:val="00362834"/>
    <w:rsid w:val="0036357E"/>
    <w:rsid w:val="00374F36"/>
    <w:rsid w:val="003752D6"/>
    <w:rsid w:val="0038237C"/>
    <w:rsid w:val="003A1DA6"/>
    <w:rsid w:val="003A26BB"/>
    <w:rsid w:val="003B32AC"/>
    <w:rsid w:val="003B6308"/>
    <w:rsid w:val="003C0E9E"/>
    <w:rsid w:val="003C780E"/>
    <w:rsid w:val="003D47FF"/>
    <w:rsid w:val="003F7586"/>
    <w:rsid w:val="004041E5"/>
    <w:rsid w:val="004078C7"/>
    <w:rsid w:val="00413CAA"/>
    <w:rsid w:val="00414BE5"/>
    <w:rsid w:val="0041714E"/>
    <w:rsid w:val="00422946"/>
    <w:rsid w:val="004251E8"/>
    <w:rsid w:val="00430179"/>
    <w:rsid w:val="00443974"/>
    <w:rsid w:val="00447326"/>
    <w:rsid w:val="004563F3"/>
    <w:rsid w:val="00461503"/>
    <w:rsid w:val="00475DF5"/>
    <w:rsid w:val="004828C7"/>
    <w:rsid w:val="00491334"/>
    <w:rsid w:val="00496E94"/>
    <w:rsid w:val="004A1742"/>
    <w:rsid w:val="004A5114"/>
    <w:rsid w:val="004B7F2D"/>
    <w:rsid w:val="004E1CB9"/>
    <w:rsid w:val="004E77AD"/>
    <w:rsid w:val="004F30D9"/>
    <w:rsid w:val="004F73FF"/>
    <w:rsid w:val="00500211"/>
    <w:rsid w:val="0053288C"/>
    <w:rsid w:val="00541756"/>
    <w:rsid w:val="00541CB5"/>
    <w:rsid w:val="00542C9B"/>
    <w:rsid w:val="005471D5"/>
    <w:rsid w:val="00560754"/>
    <w:rsid w:val="00560762"/>
    <w:rsid w:val="005659C3"/>
    <w:rsid w:val="00577C5A"/>
    <w:rsid w:val="005917CE"/>
    <w:rsid w:val="00596791"/>
    <w:rsid w:val="005A4E62"/>
    <w:rsid w:val="005B1B5B"/>
    <w:rsid w:val="005C3ED2"/>
    <w:rsid w:val="005C7A13"/>
    <w:rsid w:val="005D258F"/>
    <w:rsid w:val="005D4E5B"/>
    <w:rsid w:val="005E6970"/>
    <w:rsid w:val="005E6D43"/>
    <w:rsid w:val="005F32E5"/>
    <w:rsid w:val="006006CE"/>
    <w:rsid w:val="0060326B"/>
    <w:rsid w:val="0061768B"/>
    <w:rsid w:val="00621080"/>
    <w:rsid w:val="00623F91"/>
    <w:rsid w:val="00631903"/>
    <w:rsid w:val="006355A3"/>
    <w:rsid w:val="0064305A"/>
    <w:rsid w:val="0065132A"/>
    <w:rsid w:val="006666D9"/>
    <w:rsid w:val="006917CE"/>
    <w:rsid w:val="006A51A4"/>
    <w:rsid w:val="006C4705"/>
    <w:rsid w:val="006D3A2C"/>
    <w:rsid w:val="006D3F90"/>
    <w:rsid w:val="006D53DE"/>
    <w:rsid w:val="006D6705"/>
    <w:rsid w:val="007006DB"/>
    <w:rsid w:val="00706AA2"/>
    <w:rsid w:val="00711499"/>
    <w:rsid w:val="0071287E"/>
    <w:rsid w:val="0072219A"/>
    <w:rsid w:val="007240C2"/>
    <w:rsid w:val="00731492"/>
    <w:rsid w:val="00731D28"/>
    <w:rsid w:val="00746527"/>
    <w:rsid w:val="00751FD5"/>
    <w:rsid w:val="00761CA1"/>
    <w:rsid w:val="0076775F"/>
    <w:rsid w:val="007772C5"/>
    <w:rsid w:val="00783B2C"/>
    <w:rsid w:val="007A349E"/>
    <w:rsid w:val="007A7DA0"/>
    <w:rsid w:val="007C6AD4"/>
    <w:rsid w:val="007E6139"/>
    <w:rsid w:val="007F0504"/>
    <w:rsid w:val="007F2A17"/>
    <w:rsid w:val="007F6C79"/>
    <w:rsid w:val="00805153"/>
    <w:rsid w:val="008066C6"/>
    <w:rsid w:val="00810E15"/>
    <w:rsid w:val="00820F77"/>
    <w:rsid w:val="00825E19"/>
    <w:rsid w:val="00830CB6"/>
    <w:rsid w:val="00831C02"/>
    <w:rsid w:val="008367CE"/>
    <w:rsid w:val="008752F6"/>
    <w:rsid w:val="0088590F"/>
    <w:rsid w:val="008919B4"/>
    <w:rsid w:val="008A01E4"/>
    <w:rsid w:val="008B7542"/>
    <w:rsid w:val="008C3BCC"/>
    <w:rsid w:val="008C5646"/>
    <w:rsid w:val="008D35A5"/>
    <w:rsid w:val="008E0D34"/>
    <w:rsid w:val="00900504"/>
    <w:rsid w:val="009318E6"/>
    <w:rsid w:val="00955567"/>
    <w:rsid w:val="00960898"/>
    <w:rsid w:val="00961DD4"/>
    <w:rsid w:val="00962002"/>
    <w:rsid w:val="00973CC0"/>
    <w:rsid w:val="0098606F"/>
    <w:rsid w:val="009902EF"/>
    <w:rsid w:val="0099052A"/>
    <w:rsid w:val="009941AB"/>
    <w:rsid w:val="00995768"/>
    <w:rsid w:val="009A6EB6"/>
    <w:rsid w:val="009A714E"/>
    <w:rsid w:val="009D3632"/>
    <w:rsid w:val="009D7DE1"/>
    <w:rsid w:val="009E00EA"/>
    <w:rsid w:val="009E69D8"/>
    <w:rsid w:val="00A114AB"/>
    <w:rsid w:val="00A24CB6"/>
    <w:rsid w:val="00A504AC"/>
    <w:rsid w:val="00A6035C"/>
    <w:rsid w:val="00A70D4E"/>
    <w:rsid w:val="00A82ED5"/>
    <w:rsid w:val="00A84534"/>
    <w:rsid w:val="00A906C5"/>
    <w:rsid w:val="00A9700B"/>
    <w:rsid w:val="00AB1A93"/>
    <w:rsid w:val="00AC6074"/>
    <w:rsid w:val="00AD3986"/>
    <w:rsid w:val="00AE614E"/>
    <w:rsid w:val="00AF0930"/>
    <w:rsid w:val="00AF1581"/>
    <w:rsid w:val="00B01BE9"/>
    <w:rsid w:val="00B038B5"/>
    <w:rsid w:val="00B10DB6"/>
    <w:rsid w:val="00B209DD"/>
    <w:rsid w:val="00B33929"/>
    <w:rsid w:val="00B33E5B"/>
    <w:rsid w:val="00B36A24"/>
    <w:rsid w:val="00B47DF6"/>
    <w:rsid w:val="00B50DE6"/>
    <w:rsid w:val="00B55701"/>
    <w:rsid w:val="00B717D9"/>
    <w:rsid w:val="00B847AA"/>
    <w:rsid w:val="00B953E5"/>
    <w:rsid w:val="00B97E27"/>
    <w:rsid w:val="00BA71B5"/>
    <w:rsid w:val="00BB1237"/>
    <w:rsid w:val="00BC1D78"/>
    <w:rsid w:val="00BC6AA0"/>
    <w:rsid w:val="00BF0133"/>
    <w:rsid w:val="00BF436F"/>
    <w:rsid w:val="00C05073"/>
    <w:rsid w:val="00C17EFC"/>
    <w:rsid w:val="00C26441"/>
    <w:rsid w:val="00C4034A"/>
    <w:rsid w:val="00C42818"/>
    <w:rsid w:val="00C5188D"/>
    <w:rsid w:val="00C57957"/>
    <w:rsid w:val="00C653EB"/>
    <w:rsid w:val="00C77BCA"/>
    <w:rsid w:val="00C835AC"/>
    <w:rsid w:val="00C904BC"/>
    <w:rsid w:val="00C9318F"/>
    <w:rsid w:val="00C93931"/>
    <w:rsid w:val="00C97D87"/>
    <w:rsid w:val="00CC3107"/>
    <w:rsid w:val="00CD25B5"/>
    <w:rsid w:val="00CD2662"/>
    <w:rsid w:val="00CD2C06"/>
    <w:rsid w:val="00CD5177"/>
    <w:rsid w:val="00CD5609"/>
    <w:rsid w:val="00CE2C31"/>
    <w:rsid w:val="00CF6A32"/>
    <w:rsid w:val="00D04263"/>
    <w:rsid w:val="00D11F95"/>
    <w:rsid w:val="00D23499"/>
    <w:rsid w:val="00D25DAB"/>
    <w:rsid w:val="00D43BCA"/>
    <w:rsid w:val="00D4514C"/>
    <w:rsid w:val="00D461DE"/>
    <w:rsid w:val="00D56C17"/>
    <w:rsid w:val="00D60CD1"/>
    <w:rsid w:val="00D70FEE"/>
    <w:rsid w:val="00D758FC"/>
    <w:rsid w:val="00D84AB5"/>
    <w:rsid w:val="00D869EE"/>
    <w:rsid w:val="00D934F3"/>
    <w:rsid w:val="00D974AB"/>
    <w:rsid w:val="00DA3864"/>
    <w:rsid w:val="00DC495C"/>
    <w:rsid w:val="00DC54DB"/>
    <w:rsid w:val="00DC5700"/>
    <w:rsid w:val="00DF68E5"/>
    <w:rsid w:val="00E03C59"/>
    <w:rsid w:val="00E0559F"/>
    <w:rsid w:val="00E15148"/>
    <w:rsid w:val="00E16E13"/>
    <w:rsid w:val="00E36F51"/>
    <w:rsid w:val="00E45E75"/>
    <w:rsid w:val="00E47751"/>
    <w:rsid w:val="00E578AA"/>
    <w:rsid w:val="00E60593"/>
    <w:rsid w:val="00E71BBC"/>
    <w:rsid w:val="00E73FA4"/>
    <w:rsid w:val="00E74AE6"/>
    <w:rsid w:val="00E766F8"/>
    <w:rsid w:val="00E95F4B"/>
    <w:rsid w:val="00EB14B9"/>
    <w:rsid w:val="00EB6322"/>
    <w:rsid w:val="00EC584E"/>
    <w:rsid w:val="00EE75F9"/>
    <w:rsid w:val="00EF52A0"/>
    <w:rsid w:val="00EF5F4F"/>
    <w:rsid w:val="00F10237"/>
    <w:rsid w:val="00F17427"/>
    <w:rsid w:val="00F20A55"/>
    <w:rsid w:val="00F306C1"/>
    <w:rsid w:val="00F34738"/>
    <w:rsid w:val="00F41BE2"/>
    <w:rsid w:val="00F76403"/>
    <w:rsid w:val="00F77CC2"/>
    <w:rsid w:val="00F77D5F"/>
    <w:rsid w:val="00FA1F6F"/>
    <w:rsid w:val="00FA2BDD"/>
    <w:rsid w:val="00FB0CC9"/>
    <w:rsid w:val="00FC1750"/>
    <w:rsid w:val="00FF0817"/>
    <w:rsid w:val="00FF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CEBAB"/>
  <w15:docId w15:val="{A8D18AE1-8DD2-4355-B649-CDBDD78E2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9D7"/>
    <w:pPr>
      <w:spacing w:after="0" w:line="240" w:lineRule="auto"/>
    </w:pPr>
    <w:rPr>
      <w:rFonts w:ascii="Calibri" w:hAnsi="Calibri" w:cs="Calibri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3F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57D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57D22"/>
    <w:rPr>
      <w:i/>
      <w:iCs/>
    </w:rPr>
  </w:style>
  <w:style w:type="paragraph" w:styleId="ListParagraph">
    <w:name w:val="List Paragraph"/>
    <w:basedOn w:val="Normal"/>
    <w:uiPriority w:val="34"/>
    <w:qFormat/>
    <w:rsid w:val="00251A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132A"/>
    <w:rPr>
      <w:color w:val="0000FF" w:themeColor="hyperlink"/>
      <w:u w:val="single"/>
    </w:rPr>
  </w:style>
  <w:style w:type="paragraph" w:styleId="FootnoteText">
    <w:name w:val="footnote text"/>
    <w:aliases w:val="LM Footnote,LM Note de bas de page,Note de bas de page LM,LM footnote,Footnote Text LM,single space"/>
    <w:basedOn w:val="Normal"/>
    <w:link w:val="FootnoteTextChar"/>
    <w:uiPriority w:val="99"/>
    <w:unhideWhenUsed/>
    <w:rsid w:val="0065132A"/>
    <w:rPr>
      <w:sz w:val="20"/>
      <w:szCs w:val="20"/>
    </w:rPr>
  </w:style>
  <w:style w:type="character" w:customStyle="1" w:styleId="FootnoteTextChar">
    <w:name w:val="Footnote Text Char"/>
    <w:aliases w:val="LM Footnote Char,LM Note de bas de page Char,Note de bas de page LM Char,LM footnote Char,Footnote Text LM Char,single space Char"/>
    <w:basedOn w:val="DefaultParagraphFont"/>
    <w:link w:val="FootnoteText"/>
    <w:uiPriority w:val="99"/>
    <w:rsid w:val="0065132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65132A"/>
    <w:rPr>
      <w:vertAlign w:val="superscript"/>
    </w:rPr>
  </w:style>
  <w:style w:type="table" w:styleId="TableGrid">
    <w:name w:val="Table Grid"/>
    <w:basedOn w:val="TableNormal"/>
    <w:uiPriority w:val="59"/>
    <w:rsid w:val="00284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904BC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0163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0163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73FA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8D35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35A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35A5"/>
    <w:rPr>
      <w:rFonts w:ascii="Calibri" w:hAnsi="Calibri" w:cs="Calibri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35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35A5"/>
    <w:rPr>
      <w:rFonts w:ascii="Calibri" w:hAnsi="Calibri" w:cs="Calibri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5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5A5"/>
    <w:rPr>
      <w:rFonts w:ascii="Segoe UI" w:hAnsi="Segoe UI" w:cs="Segoe UI"/>
      <w:sz w:val="18"/>
      <w:szCs w:val="18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46150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61503"/>
    <w:rPr>
      <w:rFonts w:ascii="Calibri" w:hAnsi="Calibri" w:cs="Calibri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24CB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3D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3D71"/>
    <w:rPr>
      <w:rFonts w:ascii="Calibri" w:hAnsi="Calibri" w:cs="Calibri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073D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D71"/>
    <w:rPr>
      <w:rFonts w:ascii="Calibri" w:hAnsi="Calibri" w:cs="Calibri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7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7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8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390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www.torqaid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mailto:pipercm@iprimus.com.au" TargetMode="Externa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orqaid.com/drm-framework" TargetMode="External"/><Relationship Id="rId2" Type="http://schemas.openxmlformats.org/officeDocument/2006/relationships/hyperlink" Target="http://www.torqaid.com/online-pdrm-program" TargetMode="External"/><Relationship Id="rId1" Type="http://schemas.openxmlformats.org/officeDocument/2006/relationships/hyperlink" Target="http://www.torqaid.com/short-courses" TargetMode="External"/><Relationship Id="rId5" Type="http://schemas.openxmlformats.org/officeDocument/2006/relationships/hyperlink" Target="http://www.torqaid.com/short-courses" TargetMode="External"/><Relationship Id="rId4" Type="http://schemas.openxmlformats.org/officeDocument/2006/relationships/hyperlink" Target="http://www.torqaid.com/online-pdrm-progr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1B0CB-7446-4FE2-AEBF-3C2AB55ED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1258</Words>
  <Characters>7173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piper</dc:creator>
  <cp:keywords/>
  <dc:description/>
  <cp:lastModifiedBy>Chris Piper</cp:lastModifiedBy>
  <cp:revision>4</cp:revision>
  <cp:lastPrinted>2021-08-31T03:17:00Z</cp:lastPrinted>
  <dcterms:created xsi:type="dcterms:W3CDTF">2021-10-12T00:33:00Z</dcterms:created>
  <dcterms:modified xsi:type="dcterms:W3CDTF">2021-10-18T19:56:00Z</dcterms:modified>
</cp:coreProperties>
</file>