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EEEB" w14:textId="6F696DA9" w:rsidR="0051473A" w:rsidRDefault="000731EA" w:rsidP="003F5ED5">
      <w:pPr>
        <w:shd w:val="clear" w:color="auto" w:fill="0070C0"/>
        <w:rPr>
          <w:rFonts w:ascii="Calibri" w:hAnsi="Calibri" w:cs="Arial"/>
          <w:b/>
          <w:i/>
          <w:color w:val="FFFFFF" w:themeColor="background1"/>
        </w:rPr>
      </w:pPr>
      <w:r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 xml:space="preserve">TORQAID </w:t>
      </w:r>
      <w:r w:rsidR="0094609D" w:rsidRPr="00086587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 xml:space="preserve">ONLINE </w:t>
      </w:r>
      <w:r w:rsidR="007F7273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 xml:space="preserve">2023 </w:t>
      </w:r>
      <w:r w:rsidR="00542EDE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 xml:space="preserve">PARTICIPATORY </w:t>
      </w:r>
      <w:r w:rsidR="0094609D" w:rsidRPr="00086587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>DI</w:t>
      </w:r>
      <w:r w:rsidR="009716B0" w:rsidRPr="00086587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 xml:space="preserve">SASTER RISK </w:t>
      </w:r>
      <w:r w:rsidR="0051473A" w:rsidRPr="00086587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>MANAGEMENT (</w:t>
      </w:r>
      <w:r w:rsidR="00720882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>P</w:t>
      </w:r>
      <w:r w:rsidR="009716B0" w:rsidRPr="00086587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>DRM</w:t>
      </w:r>
      <w:r w:rsidR="0051473A" w:rsidRPr="00086587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 xml:space="preserve">) </w:t>
      </w:r>
      <w:r w:rsidR="0094609D" w:rsidRPr="00086587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>PROGRAM</w:t>
      </w:r>
      <w:r w:rsidR="00F6793B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 xml:space="preserve">, </w:t>
      </w:r>
      <w:r w:rsidR="00EC28AE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>26</w:t>
      </w:r>
      <w:r w:rsidR="00F958E0" w:rsidRPr="00F958E0">
        <w:rPr>
          <w:rFonts w:ascii="Calibri" w:hAnsi="Calibri" w:cs="Arial"/>
          <w:b/>
          <w:color w:val="FFFFFF" w:themeColor="background1"/>
          <w:sz w:val="28"/>
          <w:szCs w:val="28"/>
          <w:u w:val="single"/>
          <w:vertAlign w:val="superscript"/>
        </w:rPr>
        <w:t>th</w:t>
      </w:r>
      <w:r w:rsidR="00F958E0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 xml:space="preserve"> </w:t>
      </w:r>
      <w:r w:rsidR="00EC28AE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>FEBRUARY – 7</w:t>
      </w:r>
      <w:r w:rsidR="00EC28AE" w:rsidRPr="00EC28AE">
        <w:rPr>
          <w:rFonts w:ascii="Calibri" w:hAnsi="Calibri" w:cs="Arial"/>
          <w:b/>
          <w:color w:val="FFFFFF" w:themeColor="background1"/>
          <w:sz w:val="28"/>
          <w:szCs w:val="28"/>
          <w:u w:val="single"/>
          <w:vertAlign w:val="superscript"/>
        </w:rPr>
        <w:t>th</w:t>
      </w:r>
      <w:r w:rsidR="00EC28AE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 xml:space="preserve"> JUNE </w:t>
      </w:r>
      <w:r w:rsidR="00F6793B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>202</w:t>
      </w:r>
      <w:r w:rsidR="00EC28AE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>4</w:t>
      </w:r>
      <w:r w:rsidR="00F6793B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 xml:space="preserve"> </w:t>
      </w:r>
      <w:r w:rsidR="00F958E0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>R</w:t>
      </w:r>
      <w:r w:rsidR="00AB2B9D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>EGIST</w:t>
      </w:r>
      <w:r w:rsidR="00F6793B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 xml:space="preserve">RATION FORM </w:t>
      </w:r>
      <w:r w:rsidR="004B3792">
        <w:rPr>
          <w:rStyle w:val="FootnoteReference"/>
          <w:rFonts w:ascii="Calibri" w:hAnsi="Calibri" w:cs="Arial"/>
          <w:b/>
          <w:color w:val="FFFFFF" w:themeColor="background1"/>
          <w:sz w:val="28"/>
          <w:szCs w:val="28"/>
          <w:u w:val="single"/>
        </w:rPr>
        <w:footnoteReference w:id="1"/>
      </w:r>
      <w:r w:rsidR="00AB2B9D">
        <w:rPr>
          <w:rFonts w:ascii="Calibri" w:hAnsi="Calibri" w:cs="Arial"/>
          <w:b/>
          <w:color w:val="FFFFFF" w:themeColor="background1"/>
          <w:sz w:val="28"/>
          <w:szCs w:val="28"/>
          <w:u w:val="single"/>
        </w:rPr>
        <w:t xml:space="preserve"> </w:t>
      </w:r>
      <w:r w:rsidR="00915B17">
        <w:rPr>
          <w:rFonts w:ascii="Calibri" w:hAnsi="Calibri" w:cs="Arial"/>
          <w:b/>
          <w:i/>
          <w:color w:val="FFFFFF" w:themeColor="background1"/>
        </w:rPr>
        <w:t xml:space="preserve">        </w:t>
      </w:r>
      <w:r w:rsidR="00D357C0">
        <w:rPr>
          <w:rFonts w:ascii="Calibri" w:hAnsi="Calibri" w:cs="Arial"/>
          <w:b/>
          <w:i/>
          <w:color w:val="FFFFFF" w:themeColor="background1"/>
        </w:rPr>
        <w:t xml:space="preserve">                                      </w:t>
      </w:r>
    </w:p>
    <w:p w14:paraId="1B656DD0" w14:textId="77777777" w:rsidR="00326E38" w:rsidRPr="00FA5A57" w:rsidRDefault="00326E38" w:rsidP="003F5ED5">
      <w:pPr>
        <w:shd w:val="clear" w:color="auto" w:fill="0070C0"/>
        <w:rPr>
          <w:rFonts w:ascii="Calibri" w:hAnsi="Calibri"/>
        </w:rPr>
      </w:pPr>
    </w:p>
    <w:p w14:paraId="1D328022" w14:textId="0CD94B6C" w:rsidR="00740625" w:rsidRPr="00506C3B" w:rsidRDefault="00506C3B" w:rsidP="0051473A">
      <w:pPr>
        <w:pStyle w:val="FootnoteText"/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 xml:space="preserve">Overview </w:t>
      </w:r>
    </w:p>
    <w:p w14:paraId="40CCE69B" w14:textId="3CCC83AC" w:rsidR="00542EDE" w:rsidRDefault="00542EDE" w:rsidP="0051473A">
      <w:pPr>
        <w:pStyle w:val="Footnote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 w:rsidR="00E00F53">
        <w:rPr>
          <w:rFonts w:ascii="Calibri" w:hAnsi="Calibri"/>
          <w:sz w:val="22"/>
          <w:szCs w:val="22"/>
        </w:rPr>
        <w:t xml:space="preserve"> 202</w:t>
      </w:r>
      <w:r w:rsidR="00EC28AE">
        <w:rPr>
          <w:rFonts w:ascii="Calibri" w:hAnsi="Calibri"/>
          <w:sz w:val="22"/>
          <w:szCs w:val="22"/>
        </w:rPr>
        <w:t>4</w:t>
      </w:r>
      <w:r w:rsidR="00E00F5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online Participatory Disaster Risk Management (PDRM) program</w:t>
      </w:r>
      <w:r>
        <w:rPr>
          <w:rStyle w:val="FootnoteReference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</w:t>
      </w:r>
      <w:r w:rsidR="00EE1A4D">
        <w:rPr>
          <w:rFonts w:ascii="Calibri" w:hAnsi="Calibri"/>
          <w:sz w:val="22"/>
          <w:szCs w:val="22"/>
        </w:rPr>
        <w:t>run</w:t>
      </w:r>
      <w:r w:rsidR="00065FCD">
        <w:rPr>
          <w:rFonts w:ascii="Calibri" w:hAnsi="Calibri"/>
          <w:sz w:val="22"/>
          <w:szCs w:val="22"/>
        </w:rPr>
        <w:t>s</w:t>
      </w:r>
      <w:r w:rsidR="00EE1A4D">
        <w:rPr>
          <w:rFonts w:ascii="Calibri" w:hAnsi="Calibri"/>
          <w:sz w:val="22"/>
          <w:szCs w:val="22"/>
        </w:rPr>
        <w:t xml:space="preserve"> </w:t>
      </w:r>
      <w:r w:rsidR="000E2F80">
        <w:rPr>
          <w:rFonts w:ascii="Calibri" w:hAnsi="Calibri"/>
          <w:sz w:val="22"/>
          <w:szCs w:val="22"/>
        </w:rPr>
        <w:t xml:space="preserve">from the </w:t>
      </w:r>
      <w:proofErr w:type="gramStart"/>
      <w:r w:rsidR="00EC28AE">
        <w:rPr>
          <w:rFonts w:ascii="Calibri" w:hAnsi="Calibri"/>
          <w:sz w:val="22"/>
          <w:szCs w:val="22"/>
        </w:rPr>
        <w:t>26</w:t>
      </w:r>
      <w:r w:rsidR="00EC28AE" w:rsidRPr="00EC28AE">
        <w:rPr>
          <w:rFonts w:ascii="Calibri" w:hAnsi="Calibri"/>
          <w:sz w:val="22"/>
          <w:szCs w:val="22"/>
          <w:vertAlign w:val="superscript"/>
        </w:rPr>
        <w:t>th</w:t>
      </w:r>
      <w:proofErr w:type="gramEnd"/>
      <w:r w:rsidR="00EC28AE">
        <w:rPr>
          <w:rFonts w:ascii="Calibri" w:hAnsi="Calibri"/>
          <w:sz w:val="22"/>
          <w:szCs w:val="22"/>
        </w:rPr>
        <w:t xml:space="preserve"> February </w:t>
      </w:r>
      <w:r w:rsidR="003F5ED5">
        <w:rPr>
          <w:rFonts w:ascii="Calibri" w:hAnsi="Calibri"/>
          <w:sz w:val="22"/>
          <w:szCs w:val="22"/>
        </w:rPr>
        <w:t xml:space="preserve">through to the </w:t>
      </w:r>
      <w:r w:rsidR="00EC28AE">
        <w:rPr>
          <w:rFonts w:ascii="Calibri" w:hAnsi="Calibri"/>
          <w:sz w:val="22"/>
          <w:szCs w:val="22"/>
        </w:rPr>
        <w:t>7</w:t>
      </w:r>
      <w:r w:rsidR="007F7273" w:rsidRPr="007F7273">
        <w:rPr>
          <w:rFonts w:ascii="Calibri" w:hAnsi="Calibri"/>
          <w:sz w:val="22"/>
          <w:szCs w:val="22"/>
          <w:vertAlign w:val="superscript"/>
        </w:rPr>
        <w:t>th</w:t>
      </w:r>
      <w:r w:rsidR="007F7273">
        <w:rPr>
          <w:rFonts w:ascii="Calibri" w:hAnsi="Calibri"/>
          <w:sz w:val="22"/>
          <w:szCs w:val="22"/>
        </w:rPr>
        <w:t xml:space="preserve"> </w:t>
      </w:r>
      <w:r w:rsidR="00EC28AE">
        <w:rPr>
          <w:rFonts w:ascii="Calibri" w:hAnsi="Calibri"/>
          <w:sz w:val="22"/>
          <w:szCs w:val="22"/>
        </w:rPr>
        <w:t xml:space="preserve">June </w:t>
      </w:r>
      <w:r w:rsidR="000E2F80">
        <w:rPr>
          <w:rFonts w:ascii="Calibri" w:hAnsi="Calibri"/>
          <w:sz w:val="22"/>
          <w:szCs w:val="22"/>
        </w:rPr>
        <w:t>202</w:t>
      </w:r>
      <w:r w:rsidR="00EC28AE">
        <w:rPr>
          <w:rFonts w:ascii="Calibri" w:hAnsi="Calibri"/>
          <w:sz w:val="22"/>
          <w:szCs w:val="22"/>
        </w:rPr>
        <w:t>4</w:t>
      </w:r>
      <w:r w:rsidR="000E2F80">
        <w:rPr>
          <w:rFonts w:ascii="Calibri" w:hAnsi="Calibri"/>
          <w:sz w:val="22"/>
          <w:szCs w:val="22"/>
        </w:rPr>
        <w:t xml:space="preserve">.  </w:t>
      </w:r>
      <w:r w:rsidR="00065FCD">
        <w:rPr>
          <w:rFonts w:ascii="Calibri" w:hAnsi="Calibri"/>
          <w:sz w:val="22"/>
          <w:szCs w:val="22"/>
        </w:rPr>
        <w:t>O</w:t>
      </w:r>
      <w:r w:rsidR="00EE1A4D">
        <w:rPr>
          <w:rFonts w:ascii="Calibri" w:hAnsi="Calibri"/>
          <w:sz w:val="22"/>
          <w:szCs w:val="22"/>
        </w:rPr>
        <w:t xml:space="preserve">nline teaching sessions </w:t>
      </w:r>
      <w:r w:rsidR="007F7273">
        <w:rPr>
          <w:rFonts w:ascii="Calibri" w:hAnsi="Calibri"/>
          <w:sz w:val="22"/>
          <w:szCs w:val="22"/>
        </w:rPr>
        <w:t xml:space="preserve">for </w:t>
      </w:r>
      <w:r w:rsidR="00EC28AE">
        <w:rPr>
          <w:rFonts w:ascii="Calibri" w:hAnsi="Calibri"/>
          <w:sz w:val="22"/>
          <w:szCs w:val="22"/>
        </w:rPr>
        <w:t xml:space="preserve">1.25 hours </w:t>
      </w:r>
      <w:r w:rsidR="00EE1A4D">
        <w:rPr>
          <w:rFonts w:ascii="Calibri" w:hAnsi="Calibri"/>
          <w:sz w:val="22"/>
          <w:szCs w:val="22"/>
        </w:rPr>
        <w:t xml:space="preserve">at 8pm on </w:t>
      </w:r>
      <w:r w:rsidR="004D3CDC">
        <w:rPr>
          <w:rFonts w:ascii="Calibri" w:hAnsi="Calibri"/>
          <w:sz w:val="22"/>
          <w:szCs w:val="22"/>
        </w:rPr>
        <w:t xml:space="preserve">Thursdays </w:t>
      </w:r>
      <w:r w:rsidR="00EC28AE">
        <w:rPr>
          <w:rFonts w:ascii="Calibri" w:hAnsi="Calibri"/>
          <w:sz w:val="22"/>
          <w:szCs w:val="22"/>
        </w:rPr>
        <w:t xml:space="preserve">Melbourne </w:t>
      </w:r>
      <w:r w:rsidR="00ED540E">
        <w:rPr>
          <w:rFonts w:ascii="Calibri" w:hAnsi="Calibri"/>
          <w:sz w:val="22"/>
          <w:szCs w:val="22"/>
        </w:rPr>
        <w:t>(</w:t>
      </w:r>
      <w:r w:rsidR="00B921D2">
        <w:rPr>
          <w:rFonts w:ascii="Calibri" w:hAnsi="Calibri"/>
          <w:sz w:val="22"/>
          <w:szCs w:val="22"/>
        </w:rPr>
        <w:t>AEST</w:t>
      </w:r>
      <w:r w:rsidR="00B921D2">
        <w:rPr>
          <w:rStyle w:val="FootnoteReference"/>
          <w:rFonts w:ascii="Calibri" w:hAnsi="Calibri"/>
          <w:sz w:val="22"/>
          <w:szCs w:val="22"/>
        </w:rPr>
        <w:footnoteReference w:id="3"/>
      </w:r>
      <w:r w:rsidR="00ED540E">
        <w:rPr>
          <w:rFonts w:ascii="Calibri" w:hAnsi="Calibri"/>
          <w:sz w:val="22"/>
          <w:szCs w:val="22"/>
        </w:rPr>
        <w:t>) time</w:t>
      </w:r>
      <w:r w:rsidR="00B921D2">
        <w:rPr>
          <w:rFonts w:ascii="Calibri" w:hAnsi="Calibri"/>
          <w:sz w:val="22"/>
          <w:szCs w:val="22"/>
        </w:rPr>
        <w:t xml:space="preserve">. The PDRM consists of </w:t>
      </w:r>
      <w:r w:rsidR="004D3CDC">
        <w:rPr>
          <w:rFonts w:ascii="Calibri" w:hAnsi="Calibri"/>
          <w:sz w:val="22"/>
          <w:szCs w:val="22"/>
        </w:rPr>
        <w:t xml:space="preserve">ten </w:t>
      </w:r>
      <w:r w:rsidR="00B921D2">
        <w:rPr>
          <w:rFonts w:ascii="Calibri" w:hAnsi="Calibri"/>
          <w:sz w:val="22"/>
          <w:szCs w:val="22"/>
        </w:rPr>
        <w:t>topics</w:t>
      </w:r>
      <w:r w:rsidR="00065FCD">
        <w:rPr>
          <w:rFonts w:ascii="Calibri" w:hAnsi="Calibri"/>
          <w:sz w:val="22"/>
          <w:szCs w:val="22"/>
        </w:rPr>
        <w:t xml:space="preserve"> (</w:t>
      </w:r>
      <w:r w:rsidR="00B921D2">
        <w:rPr>
          <w:rFonts w:ascii="Calibri" w:hAnsi="Calibri"/>
          <w:sz w:val="22"/>
          <w:szCs w:val="22"/>
        </w:rPr>
        <w:t>Topic Codes</w:t>
      </w:r>
      <w:r w:rsidR="00065FCD">
        <w:rPr>
          <w:rFonts w:ascii="Calibri" w:hAnsi="Calibri"/>
          <w:sz w:val="22"/>
          <w:szCs w:val="22"/>
        </w:rPr>
        <w:t xml:space="preserve"> =</w:t>
      </w:r>
      <w:r w:rsidR="00B921D2">
        <w:rPr>
          <w:rFonts w:ascii="Calibri" w:hAnsi="Calibri"/>
          <w:sz w:val="22"/>
          <w:szCs w:val="22"/>
        </w:rPr>
        <w:t>TC</w:t>
      </w:r>
      <w:r w:rsidR="00065FCD">
        <w:rPr>
          <w:rFonts w:ascii="Calibri" w:hAnsi="Calibri"/>
          <w:sz w:val="22"/>
          <w:szCs w:val="22"/>
        </w:rPr>
        <w:t>s</w:t>
      </w:r>
      <w:r w:rsidR="00B921D2">
        <w:rPr>
          <w:rFonts w:ascii="Calibri" w:hAnsi="Calibri"/>
          <w:sz w:val="22"/>
          <w:szCs w:val="22"/>
        </w:rPr>
        <w:t xml:space="preserve"> highlighted below</w:t>
      </w:r>
      <w:r w:rsidR="00065FCD">
        <w:rPr>
          <w:rFonts w:ascii="Calibri" w:hAnsi="Calibri"/>
          <w:sz w:val="22"/>
          <w:szCs w:val="22"/>
        </w:rPr>
        <w:t>)</w:t>
      </w:r>
      <w:r w:rsidR="00B921D2">
        <w:rPr>
          <w:rFonts w:ascii="Calibri" w:hAnsi="Calibri"/>
          <w:sz w:val="22"/>
          <w:szCs w:val="22"/>
        </w:rPr>
        <w:t xml:space="preserve">. </w:t>
      </w:r>
    </w:p>
    <w:p w14:paraId="640B32AF" w14:textId="77777777" w:rsidR="007F34E0" w:rsidRDefault="007F34E0" w:rsidP="0051473A">
      <w:pPr>
        <w:pStyle w:val="FootnoteText"/>
        <w:rPr>
          <w:rFonts w:ascii="Calibri" w:hAnsi="Calibri"/>
          <w:sz w:val="22"/>
          <w:szCs w:val="22"/>
        </w:rPr>
      </w:pPr>
    </w:p>
    <w:p w14:paraId="2801A2BB" w14:textId="604B566B" w:rsidR="00542EDE" w:rsidRPr="003F5ED5" w:rsidRDefault="00B921D2" w:rsidP="00542EDE">
      <w:pPr>
        <w:numPr>
          <w:ilvl w:val="0"/>
          <w:numId w:val="1"/>
        </w:numPr>
        <w:rPr>
          <w:rFonts w:ascii="Calibri" w:hAnsi="Calibri"/>
          <w:b/>
          <w:bCs/>
          <w:color w:val="002060"/>
          <w:sz w:val="22"/>
          <w:szCs w:val="22"/>
        </w:rPr>
      </w:pPr>
      <w:r>
        <w:rPr>
          <w:rFonts w:ascii="Calibri" w:hAnsi="Calibri"/>
          <w:b/>
          <w:bCs/>
          <w:color w:val="002060"/>
          <w:sz w:val="22"/>
          <w:szCs w:val="22"/>
        </w:rPr>
        <w:t>TC</w:t>
      </w:r>
      <w:r w:rsidR="007F7273"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  <w:r w:rsidR="0043579B">
        <w:rPr>
          <w:rFonts w:ascii="Calibri" w:hAnsi="Calibri"/>
          <w:b/>
          <w:bCs/>
          <w:color w:val="002060"/>
          <w:sz w:val="22"/>
          <w:szCs w:val="22"/>
        </w:rPr>
        <w:t>01</w:t>
      </w:r>
      <w:r w:rsidR="00542EDE" w:rsidRPr="003F5ED5">
        <w:rPr>
          <w:rFonts w:ascii="Calibri" w:hAnsi="Calibri"/>
          <w:b/>
          <w:bCs/>
          <w:color w:val="002060"/>
          <w:sz w:val="22"/>
          <w:szCs w:val="22"/>
        </w:rPr>
        <w:t xml:space="preserve">:  </w:t>
      </w:r>
      <w:r w:rsidR="000E2F80" w:rsidRPr="003F5ED5">
        <w:rPr>
          <w:rFonts w:ascii="Calibri" w:hAnsi="Calibri"/>
          <w:b/>
          <w:bCs/>
          <w:color w:val="002060"/>
          <w:sz w:val="22"/>
          <w:szCs w:val="22"/>
        </w:rPr>
        <w:t>Key Dis</w:t>
      </w:r>
      <w:r w:rsidR="00542EDE" w:rsidRPr="003F5ED5">
        <w:rPr>
          <w:rFonts w:ascii="Calibri" w:hAnsi="Calibri"/>
          <w:b/>
          <w:bCs/>
          <w:color w:val="002060"/>
          <w:sz w:val="22"/>
          <w:szCs w:val="22"/>
        </w:rPr>
        <w:t>aster</w:t>
      </w:r>
      <w:r w:rsidR="000E2F80" w:rsidRPr="003F5ED5">
        <w:rPr>
          <w:rFonts w:ascii="Calibri" w:hAnsi="Calibri"/>
          <w:b/>
          <w:bCs/>
          <w:color w:val="002060"/>
          <w:sz w:val="22"/>
          <w:szCs w:val="22"/>
        </w:rPr>
        <w:t xml:space="preserve"> Risk Management (DRM) </w:t>
      </w:r>
      <w:r w:rsidR="003F5ED5" w:rsidRPr="003F5ED5">
        <w:rPr>
          <w:rFonts w:ascii="Calibri" w:hAnsi="Calibri"/>
          <w:b/>
          <w:bCs/>
          <w:color w:val="002060"/>
          <w:sz w:val="22"/>
          <w:szCs w:val="22"/>
        </w:rPr>
        <w:t xml:space="preserve">Diagrams &amp; Issues </w:t>
      </w:r>
    </w:p>
    <w:p w14:paraId="15290074" w14:textId="77777777" w:rsidR="003F5ED5" w:rsidRPr="003F5ED5" w:rsidRDefault="003F5ED5" w:rsidP="003F5ED5">
      <w:pPr>
        <w:ind w:left="397"/>
        <w:rPr>
          <w:rFonts w:ascii="Calibri" w:hAnsi="Calibri"/>
          <w:b/>
          <w:bCs/>
          <w:color w:val="002060"/>
          <w:sz w:val="22"/>
          <w:szCs w:val="22"/>
        </w:rPr>
      </w:pPr>
    </w:p>
    <w:p w14:paraId="4E55A096" w14:textId="4515C485" w:rsidR="003F5ED5" w:rsidRPr="003F5ED5" w:rsidRDefault="0043579B" w:rsidP="00542EDE">
      <w:pPr>
        <w:numPr>
          <w:ilvl w:val="0"/>
          <w:numId w:val="1"/>
        </w:numPr>
        <w:rPr>
          <w:rFonts w:ascii="Calibri" w:hAnsi="Calibri"/>
          <w:b/>
          <w:bCs/>
          <w:color w:val="002060"/>
          <w:sz w:val="22"/>
          <w:szCs w:val="22"/>
        </w:rPr>
      </w:pPr>
      <w:r>
        <w:rPr>
          <w:rFonts w:ascii="Calibri" w:hAnsi="Calibri"/>
          <w:b/>
          <w:bCs/>
          <w:color w:val="002060"/>
          <w:sz w:val="22"/>
          <w:szCs w:val="22"/>
        </w:rPr>
        <w:t>TC</w:t>
      </w:r>
      <w:r w:rsidR="007F7273"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2060"/>
          <w:sz w:val="22"/>
          <w:szCs w:val="22"/>
        </w:rPr>
        <w:t>02</w:t>
      </w:r>
      <w:r w:rsidR="00542EDE" w:rsidRPr="003F5ED5">
        <w:rPr>
          <w:rFonts w:ascii="Calibri" w:hAnsi="Calibri"/>
          <w:b/>
          <w:bCs/>
          <w:color w:val="002060"/>
          <w:sz w:val="22"/>
          <w:szCs w:val="22"/>
        </w:rPr>
        <w:t xml:space="preserve">:  </w:t>
      </w:r>
      <w:r w:rsidR="00ED540E">
        <w:rPr>
          <w:rFonts w:ascii="Calibri" w:hAnsi="Calibri"/>
          <w:b/>
          <w:bCs/>
          <w:color w:val="002060"/>
          <w:sz w:val="22"/>
          <w:szCs w:val="22"/>
        </w:rPr>
        <w:t xml:space="preserve">Global Natural Disaster Trends &amp; Case Studies </w:t>
      </w:r>
      <w:r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</w:p>
    <w:p w14:paraId="45FE845E" w14:textId="77777777" w:rsidR="003F5ED5" w:rsidRPr="003F5ED5" w:rsidRDefault="003F5ED5" w:rsidP="003F5ED5">
      <w:pPr>
        <w:pStyle w:val="ListParagraph"/>
        <w:rPr>
          <w:rFonts w:ascii="Calibri" w:hAnsi="Calibri"/>
          <w:b/>
          <w:bCs/>
          <w:color w:val="002060"/>
          <w:sz w:val="22"/>
          <w:szCs w:val="22"/>
        </w:rPr>
      </w:pPr>
    </w:p>
    <w:p w14:paraId="5D73840E" w14:textId="4559CE75" w:rsidR="003F5ED5" w:rsidRDefault="0043579B" w:rsidP="003F5ED5">
      <w:pPr>
        <w:numPr>
          <w:ilvl w:val="0"/>
          <w:numId w:val="1"/>
        </w:numPr>
        <w:rPr>
          <w:rFonts w:ascii="Calibri" w:hAnsi="Calibri"/>
          <w:b/>
          <w:bCs/>
          <w:color w:val="002060"/>
          <w:sz w:val="22"/>
          <w:szCs w:val="22"/>
        </w:rPr>
      </w:pPr>
      <w:r w:rsidRPr="00ED540E">
        <w:rPr>
          <w:rFonts w:ascii="Calibri" w:hAnsi="Calibri"/>
          <w:b/>
          <w:bCs/>
          <w:color w:val="002060"/>
          <w:sz w:val="22"/>
          <w:szCs w:val="22"/>
        </w:rPr>
        <w:t>TC</w:t>
      </w:r>
      <w:r w:rsidR="007F7273" w:rsidRPr="00ED540E"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  <w:r w:rsidRPr="00ED540E">
        <w:rPr>
          <w:rFonts w:ascii="Calibri" w:hAnsi="Calibri"/>
          <w:b/>
          <w:bCs/>
          <w:color w:val="002060"/>
          <w:sz w:val="22"/>
          <w:szCs w:val="22"/>
        </w:rPr>
        <w:t>03</w:t>
      </w:r>
      <w:r w:rsidR="001A19DA" w:rsidRPr="00ED540E">
        <w:rPr>
          <w:rFonts w:ascii="Calibri" w:hAnsi="Calibri"/>
          <w:b/>
          <w:bCs/>
          <w:color w:val="002060"/>
          <w:sz w:val="22"/>
          <w:szCs w:val="22"/>
        </w:rPr>
        <w:t xml:space="preserve">:  </w:t>
      </w:r>
      <w:r w:rsidR="00ED540E" w:rsidRPr="00ED540E">
        <w:rPr>
          <w:rFonts w:ascii="Calibri" w:hAnsi="Calibri"/>
          <w:b/>
          <w:bCs/>
          <w:color w:val="002060"/>
          <w:sz w:val="22"/>
          <w:szCs w:val="22"/>
        </w:rPr>
        <w:t xml:space="preserve">DRM &amp; Climate Change </w:t>
      </w:r>
    </w:p>
    <w:p w14:paraId="17D8B3FA" w14:textId="77777777" w:rsidR="00ED540E" w:rsidRDefault="00ED540E" w:rsidP="00ED540E">
      <w:pPr>
        <w:pStyle w:val="ListParagraph"/>
        <w:rPr>
          <w:rFonts w:ascii="Calibri" w:hAnsi="Calibri"/>
          <w:b/>
          <w:bCs/>
          <w:color w:val="002060"/>
          <w:sz w:val="22"/>
          <w:szCs w:val="22"/>
        </w:rPr>
      </w:pPr>
    </w:p>
    <w:p w14:paraId="41E9EC88" w14:textId="49AC8096" w:rsidR="00F6793B" w:rsidRPr="003F5ED5" w:rsidRDefault="0043579B" w:rsidP="00542EDE">
      <w:pPr>
        <w:numPr>
          <w:ilvl w:val="0"/>
          <w:numId w:val="1"/>
        </w:numPr>
        <w:rPr>
          <w:rFonts w:ascii="Calibri" w:hAnsi="Calibri"/>
          <w:b/>
          <w:bCs/>
          <w:color w:val="002060"/>
          <w:sz w:val="22"/>
          <w:szCs w:val="22"/>
        </w:rPr>
      </w:pPr>
      <w:r>
        <w:rPr>
          <w:rFonts w:ascii="Calibri" w:hAnsi="Calibri"/>
          <w:b/>
          <w:bCs/>
          <w:color w:val="002060"/>
          <w:sz w:val="22"/>
          <w:szCs w:val="22"/>
        </w:rPr>
        <w:t>TC</w:t>
      </w:r>
      <w:r w:rsidR="007F7273"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2060"/>
          <w:sz w:val="22"/>
          <w:szCs w:val="22"/>
        </w:rPr>
        <w:t>04</w:t>
      </w:r>
      <w:r w:rsidR="001A19DA" w:rsidRPr="003F5ED5">
        <w:rPr>
          <w:rFonts w:ascii="Calibri" w:hAnsi="Calibri"/>
          <w:b/>
          <w:bCs/>
          <w:color w:val="002060"/>
          <w:sz w:val="22"/>
          <w:szCs w:val="22"/>
        </w:rPr>
        <w:t xml:space="preserve">:  </w:t>
      </w:r>
      <w:r w:rsidR="00ED540E">
        <w:rPr>
          <w:rFonts w:ascii="Calibri" w:hAnsi="Calibri"/>
          <w:b/>
          <w:bCs/>
          <w:color w:val="002060"/>
          <w:sz w:val="22"/>
          <w:szCs w:val="22"/>
        </w:rPr>
        <w:t xml:space="preserve">The Ten Seed Technique (TST) Ranking Tool </w:t>
      </w:r>
    </w:p>
    <w:p w14:paraId="245080ED" w14:textId="77777777" w:rsidR="003F5ED5" w:rsidRPr="003F5ED5" w:rsidRDefault="003F5ED5" w:rsidP="003F5ED5">
      <w:pPr>
        <w:ind w:left="397"/>
        <w:rPr>
          <w:rFonts w:ascii="Calibri" w:hAnsi="Calibri"/>
          <w:b/>
          <w:bCs/>
          <w:color w:val="002060"/>
          <w:sz w:val="22"/>
          <w:szCs w:val="22"/>
        </w:rPr>
      </w:pPr>
    </w:p>
    <w:p w14:paraId="3DB49563" w14:textId="6459E78A" w:rsidR="003F5ED5" w:rsidRPr="0043579B" w:rsidRDefault="0043579B" w:rsidP="003F5ED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3579B">
        <w:rPr>
          <w:rFonts w:ascii="Calibri" w:hAnsi="Calibri"/>
          <w:b/>
          <w:bCs/>
          <w:color w:val="002060"/>
          <w:sz w:val="22"/>
          <w:szCs w:val="22"/>
        </w:rPr>
        <w:t>TC</w:t>
      </w:r>
      <w:r w:rsidR="007F7273"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  <w:r w:rsidRPr="0043579B">
        <w:rPr>
          <w:rFonts w:ascii="Calibri" w:hAnsi="Calibri"/>
          <w:b/>
          <w:bCs/>
          <w:color w:val="002060"/>
          <w:sz w:val="22"/>
          <w:szCs w:val="22"/>
        </w:rPr>
        <w:t xml:space="preserve">05:  </w:t>
      </w:r>
      <w:r w:rsidR="00ED540E">
        <w:rPr>
          <w:rFonts w:ascii="Calibri" w:hAnsi="Calibri"/>
          <w:b/>
          <w:bCs/>
          <w:color w:val="002060"/>
          <w:sz w:val="22"/>
          <w:szCs w:val="22"/>
        </w:rPr>
        <w:t>Risk Management</w:t>
      </w:r>
      <w:r w:rsidR="004D3CDC"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  <w:r w:rsidR="007F7273"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  <w:r w:rsidRPr="0043579B"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</w:p>
    <w:p w14:paraId="52647133" w14:textId="77777777" w:rsidR="0043579B" w:rsidRDefault="0043579B" w:rsidP="0043579B">
      <w:pPr>
        <w:pStyle w:val="ListParagraph"/>
        <w:rPr>
          <w:rFonts w:ascii="Calibri" w:hAnsi="Calibri"/>
          <w:sz w:val="22"/>
          <w:szCs w:val="22"/>
        </w:rPr>
      </w:pPr>
    </w:p>
    <w:p w14:paraId="27AFAD4E" w14:textId="36D5C5FA" w:rsidR="007F7273" w:rsidRDefault="0043579B" w:rsidP="007F7273">
      <w:pPr>
        <w:numPr>
          <w:ilvl w:val="0"/>
          <w:numId w:val="1"/>
        </w:numPr>
        <w:rPr>
          <w:rFonts w:ascii="Calibri" w:hAnsi="Calibri"/>
          <w:b/>
          <w:bCs/>
          <w:color w:val="002060"/>
          <w:sz w:val="22"/>
          <w:szCs w:val="22"/>
        </w:rPr>
      </w:pPr>
      <w:r w:rsidRPr="00ED540E">
        <w:rPr>
          <w:rFonts w:ascii="Calibri" w:hAnsi="Calibri"/>
          <w:b/>
          <w:bCs/>
          <w:color w:val="002060"/>
          <w:sz w:val="22"/>
          <w:szCs w:val="22"/>
        </w:rPr>
        <w:t>TC</w:t>
      </w:r>
      <w:r w:rsidR="007F7273" w:rsidRPr="00ED540E"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  <w:r w:rsidRPr="00ED540E">
        <w:rPr>
          <w:rFonts w:ascii="Calibri" w:hAnsi="Calibri"/>
          <w:b/>
          <w:bCs/>
          <w:color w:val="002060"/>
          <w:sz w:val="22"/>
          <w:szCs w:val="22"/>
        </w:rPr>
        <w:t xml:space="preserve">06:  </w:t>
      </w:r>
      <w:r w:rsidR="00ED540E" w:rsidRPr="00ED540E">
        <w:rPr>
          <w:rFonts w:ascii="Calibri" w:hAnsi="Calibri"/>
          <w:b/>
          <w:bCs/>
          <w:color w:val="002060"/>
          <w:sz w:val="22"/>
          <w:szCs w:val="22"/>
        </w:rPr>
        <w:t xml:space="preserve">Humanitarian Attributes &amp; Competencies </w:t>
      </w:r>
    </w:p>
    <w:p w14:paraId="49E248DD" w14:textId="77777777" w:rsidR="00ED540E" w:rsidRDefault="00ED540E" w:rsidP="00ED540E">
      <w:pPr>
        <w:pStyle w:val="ListParagraph"/>
        <w:rPr>
          <w:rFonts w:ascii="Calibri" w:hAnsi="Calibri"/>
          <w:b/>
          <w:bCs/>
          <w:color w:val="002060"/>
          <w:sz w:val="22"/>
          <w:szCs w:val="22"/>
        </w:rPr>
      </w:pPr>
    </w:p>
    <w:p w14:paraId="68F4477A" w14:textId="4362A3DC" w:rsidR="00100489" w:rsidRDefault="00100489" w:rsidP="0043579B">
      <w:pPr>
        <w:numPr>
          <w:ilvl w:val="0"/>
          <w:numId w:val="1"/>
        </w:numPr>
        <w:rPr>
          <w:rFonts w:ascii="Calibri" w:hAnsi="Calibri"/>
          <w:b/>
          <w:bCs/>
          <w:color w:val="002060"/>
          <w:sz w:val="22"/>
          <w:szCs w:val="22"/>
        </w:rPr>
      </w:pPr>
      <w:r>
        <w:rPr>
          <w:rFonts w:ascii="Calibri" w:hAnsi="Calibri"/>
          <w:b/>
          <w:bCs/>
          <w:color w:val="002060"/>
          <w:sz w:val="22"/>
          <w:szCs w:val="22"/>
        </w:rPr>
        <w:t>TC</w:t>
      </w:r>
      <w:r w:rsidR="007F7273"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2060"/>
          <w:sz w:val="22"/>
          <w:szCs w:val="22"/>
        </w:rPr>
        <w:t>0</w:t>
      </w:r>
      <w:r w:rsidR="007F7273">
        <w:rPr>
          <w:rFonts w:ascii="Calibri" w:hAnsi="Calibri"/>
          <w:b/>
          <w:bCs/>
          <w:color w:val="002060"/>
          <w:sz w:val="22"/>
          <w:szCs w:val="22"/>
        </w:rPr>
        <w:t>7</w:t>
      </w:r>
      <w:r>
        <w:rPr>
          <w:rFonts w:ascii="Calibri" w:hAnsi="Calibri"/>
          <w:b/>
          <w:bCs/>
          <w:color w:val="002060"/>
          <w:sz w:val="22"/>
          <w:szCs w:val="22"/>
        </w:rPr>
        <w:t xml:space="preserve">:  </w:t>
      </w:r>
      <w:r w:rsidR="00ED540E">
        <w:rPr>
          <w:rFonts w:ascii="Calibri" w:hAnsi="Calibri"/>
          <w:b/>
          <w:bCs/>
          <w:color w:val="002060"/>
          <w:sz w:val="22"/>
          <w:szCs w:val="22"/>
        </w:rPr>
        <w:t xml:space="preserve">Humanitarian Standards &amp; Codes of Conduct </w:t>
      </w:r>
    </w:p>
    <w:p w14:paraId="6D775416" w14:textId="77777777" w:rsidR="004D3CDC" w:rsidRDefault="004D3CDC" w:rsidP="004D3CDC">
      <w:pPr>
        <w:pStyle w:val="ListParagraph"/>
        <w:rPr>
          <w:rFonts w:ascii="Calibri" w:hAnsi="Calibri"/>
          <w:b/>
          <w:bCs/>
          <w:color w:val="002060"/>
          <w:sz w:val="22"/>
          <w:szCs w:val="22"/>
        </w:rPr>
      </w:pPr>
    </w:p>
    <w:p w14:paraId="3C17EA26" w14:textId="715D19F6" w:rsidR="004D3CDC" w:rsidRDefault="004D3CDC" w:rsidP="004D3CDC">
      <w:pPr>
        <w:numPr>
          <w:ilvl w:val="0"/>
          <w:numId w:val="1"/>
        </w:numPr>
        <w:rPr>
          <w:rFonts w:ascii="Calibri" w:hAnsi="Calibri"/>
          <w:b/>
          <w:bCs/>
          <w:color w:val="002060"/>
          <w:sz w:val="22"/>
          <w:szCs w:val="22"/>
        </w:rPr>
      </w:pPr>
      <w:r w:rsidRPr="00ED540E">
        <w:rPr>
          <w:rFonts w:ascii="Calibri" w:hAnsi="Calibri"/>
          <w:b/>
          <w:bCs/>
          <w:color w:val="002060"/>
          <w:sz w:val="22"/>
          <w:szCs w:val="22"/>
        </w:rPr>
        <w:t>TC 08:  Co</w:t>
      </w:r>
      <w:r w:rsidR="00ED540E" w:rsidRPr="00ED540E">
        <w:rPr>
          <w:rFonts w:ascii="Calibri" w:hAnsi="Calibri"/>
          <w:b/>
          <w:bCs/>
          <w:color w:val="002060"/>
          <w:sz w:val="22"/>
          <w:szCs w:val="22"/>
        </w:rPr>
        <w:t>mplex Emergencies (CEs)/Crises &amp; Middle Eastern Case Study</w:t>
      </w:r>
    </w:p>
    <w:p w14:paraId="4BD87CDF" w14:textId="77777777" w:rsidR="00ED540E" w:rsidRDefault="00ED540E" w:rsidP="00ED540E">
      <w:pPr>
        <w:pStyle w:val="ListParagraph"/>
        <w:rPr>
          <w:rFonts w:ascii="Calibri" w:hAnsi="Calibri"/>
          <w:b/>
          <w:bCs/>
          <w:color w:val="002060"/>
          <w:sz w:val="22"/>
          <w:szCs w:val="22"/>
        </w:rPr>
      </w:pPr>
    </w:p>
    <w:p w14:paraId="4D61CD90" w14:textId="2C4B1D9E" w:rsidR="004D3CDC" w:rsidRDefault="004D3CDC" w:rsidP="0043579B">
      <w:pPr>
        <w:numPr>
          <w:ilvl w:val="0"/>
          <w:numId w:val="1"/>
        </w:numPr>
        <w:rPr>
          <w:rFonts w:ascii="Calibri" w:hAnsi="Calibri"/>
          <w:b/>
          <w:bCs/>
          <w:color w:val="002060"/>
          <w:sz w:val="22"/>
          <w:szCs w:val="22"/>
        </w:rPr>
      </w:pPr>
      <w:r>
        <w:rPr>
          <w:rFonts w:ascii="Calibri" w:hAnsi="Calibri"/>
          <w:b/>
          <w:bCs/>
          <w:color w:val="002060"/>
          <w:sz w:val="22"/>
          <w:szCs w:val="22"/>
        </w:rPr>
        <w:t xml:space="preserve">TC 09:  </w:t>
      </w:r>
      <w:r w:rsidR="00ED540E">
        <w:rPr>
          <w:rFonts w:ascii="Calibri" w:hAnsi="Calibri"/>
          <w:b/>
          <w:bCs/>
          <w:color w:val="002060"/>
          <w:sz w:val="22"/>
          <w:szCs w:val="22"/>
        </w:rPr>
        <w:t>Complex CEs/Crises &amp; Greater Horn of Africa Case Study.  COVID-19</w:t>
      </w:r>
    </w:p>
    <w:p w14:paraId="6A592632" w14:textId="77777777" w:rsidR="004D3CDC" w:rsidRDefault="004D3CDC" w:rsidP="004D3CDC">
      <w:pPr>
        <w:pStyle w:val="ListParagraph"/>
        <w:rPr>
          <w:rFonts w:ascii="Calibri" w:hAnsi="Calibri"/>
          <w:b/>
          <w:bCs/>
          <w:color w:val="002060"/>
          <w:sz w:val="22"/>
          <w:szCs w:val="22"/>
        </w:rPr>
      </w:pPr>
    </w:p>
    <w:p w14:paraId="3CD59F9D" w14:textId="49BF49A6" w:rsidR="004D3CDC" w:rsidRDefault="004D3CDC" w:rsidP="0043579B">
      <w:pPr>
        <w:numPr>
          <w:ilvl w:val="0"/>
          <w:numId w:val="1"/>
        </w:numPr>
        <w:rPr>
          <w:rFonts w:ascii="Calibri" w:hAnsi="Calibri"/>
          <w:b/>
          <w:bCs/>
          <w:color w:val="002060"/>
          <w:sz w:val="22"/>
          <w:szCs w:val="22"/>
        </w:rPr>
      </w:pPr>
      <w:r>
        <w:rPr>
          <w:rFonts w:ascii="Calibri" w:hAnsi="Calibri"/>
          <w:b/>
          <w:bCs/>
          <w:color w:val="002060"/>
          <w:sz w:val="22"/>
          <w:szCs w:val="22"/>
        </w:rPr>
        <w:t xml:space="preserve">TC 10:  DRM &amp; </w:t>
      </w:r>
      <w:r w:rsidR="00ED540E">
        <w:rPr>
          <w:rFonts w:ascii="Calibri" w:hAnsi="Calibri"/>
          <w:b/>
          <w:bCs/>
          <w:color w:val="002060"/>
          <w:sz w:val="22"/>
          <w:szCs w:val="22"/>
        </w:rPr>
        <w:t>the Sustainable Development Goals (SDGs)</w:t>
      </w:r>
      <w:r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</w:p>
    <w:p w14:paraId="20B5172F" w14:textId="77777777" w:rsidR="0043579B" w:rsidRDefault="0043579B" w:rsidP="0043579B">
      <w:pPr>
        <w:pStyle w:val="ListParagraph"/>
        <w:rPr>
          <w:rFonts w:ascii="Calibri" w:hAnsi="Calibri"/>
          <w:b/>
          <w:bCs/>
          <w:color w:val="002060"/>
          <w:sz w:val="22"/>
          <w:szCs w:val="22"/>
        </w:rPr>
      </w:pPr>
    </w:p>
    <w:p w14:paraId="2CC7D6E1" w14:textId="26D660DD" w:rsidR="001A19DA" w:rsidRDefault="007F34E0" w:rsidP="0051473A">
      <w:pPr>
        <w:pStyle w:val="Footnote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Participants </w:t>
      </w:r>
      <w:r w:rsidR="000E2F80">
        <w:rPr>
          <w:rFonts w:ascii="Calibri" w:hAnsi="Calibri"/>
          <w:sz w:val="22"/>
          <w:szCs w:val="22"/>
        </w:rPr>
        <w:t xml:space="preserve">can study whichever </w:t>
      </w:r>
      <w:r w:rsidR="007F7273">
        <w:rPr>
          <w:rFonts w:ascii="Calibri" w:hAnsi="Calibri"/>
          <w:sz w:val="22"/>
          <w:szCs w:val="22"/>
        </w:rPr>
        <w:t xml:space="preserve">topics </w:t>
      </w:r>
      <w:r w:rsidR="000E2F80">
        <w:rPr>
          <w:rFonts w:ascii="Calibri" w:hAnsi="Calibri"/>
          <w:sz w:val="22"/>
          <w:szCs w:val="22"/>
        </w:rPr>
        <w:t>they want</w:t>
      </w:r>
      <w:r w:rsidR="00255FFD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>S</w:t>
      </w:r>
      <w:r w:rsidR="000E2F80">
        <w:rPr>
          <w:rFonts w:ascii="Calibri" w:hAnsi="Calibri"/>
          <w:sz w:val="22"/>
          <w:szCs w:val="22"/>
        </w:rPr>
        <w:t>tudents work</w:t>
      </w:r>
      <w:r w:rsidR="00255FFD">
        <w:rPr>
          <w:rFonts w:ascii="Calibri" w:hAnsi="Calibri"/>
          <w:sz w:val="22"/>
          <w:szCs w:val="22"/>
        </w:rPr>
        <w:t>ing</w:t>
      </w:r>
      <w:r w:rsidR="000E2F80">
        <w:rPr>
          <w:rFonts w:ascii="Calibri" w:hAnsi="Calibri"/>
          <w:sz w:val="22"/>
          <w:szCs w:val="22"/>
        </w:rPr>
        <w:t xml:space="preserve"> towards </w:t>
      </w:r>
      <w:r w:rsidR="007F7273">
        <w:rPr>
          <w:rFonts w:ascii="Calibri" w:hAnsi="Calibri"/>
          <w:sz w:val="22"/>
          <w:szCs w:val="22"/>
        </w:rPr>
        <w:t>A</w:t>
      </w:r>
      <w:r w:rsidR="000E2F80">
        <w:rPr>
          <w:rFonts w:ascii="Calibri" w:hAnsi="Calibri"/>
          <w:sz w:val="22"/>
          <w:szCs w:val="22"/>
        </w:rPr>
        <w:t xml:space="preserve">dvanced </w:t>
      </w:r>
      <w:r w:rsidR="007F7273">
        <w:rPr>
          <w:rFonts w:ascii="Calibri" w:hAnsi="Calibri"/>
          <w:sz w:val="22"/>
          <w:szCs w:val="22"/>
        </w:rPr>
        <w:t>S</w:t>
      </w:r>
      <w:r w:rsidR="000E2F80">
        <w:rPr>
          <w:rFonts w:ascii="Calibri" w:hAnsi="Calibri"/>
          <w:sz w:val="22"/>
          <w:szCs w:val="22"/>
        </w:rPr>
        <w:t xml:space="preserve">tanding with </w:t>
      </w:r>
      <w:r w:rsidR="007F7273">
        <w:rPr>
          <w:rFonts w:ascii="Calibri" w:hAnsi="Calibri"/>
          <w:sz w:val="22"/>
          <w:szCs w:val="22"/>
        </w:rPr>
        <w:t xml:space="preserve">Murdoch University </w:t>
      </w:r>
      <w:r w:rsidR="000E2F80">
        <w:rPr>
          <w:rFonts w:ascii="Calibri" w:hAnsi="Calibri"/>
          <w:sz w:val="22"/>
          <w:szCs w:val="22"/>
        </w:rPr>
        <w:t xml:space="preserve">will need to complete </w:t>
      </w:r>
      <w:r w:rsidR="00E00F53">
        <w:rPr>
          <w:rFonts w:ascii="Calibri" w:hAnsi="Calibri"/>
          <w:sz w:val="22"/>
          <w:szCs w:val="22"/>
        </w:rPr>
        <w:t xml:space="preserve">all </w:t>
      </w:r>
      <w:r w:rsidR="004D3CDC">
        <w:rPr>
          <w:rFonts w:ascii="Calibri" w:hAnsi="Calibri"/>
          <w:sz w:val="22"/>
          <w:szCs w:val="22"/>
        </w:rPr>
        <w:t xml:space="preserve">ten </w:t>
      </w:r>
      <w:r w:rsidR="0098081F">
        <w:rPr>
          <w:rFonts w:ascii="Calibri" w:hAnsi="Calibri"/>
          <w:sz w:val="22"/>
          <w:szCs w:val="22"/>
        </w:rPr>
        <w:t xml:space="preserve">topics, </w:t>
      </w:r>
      <w:r w:rsidR="000E2F80">
        <w:rPr>
          <w:rFonts w:ascii="Calibri" w:hAnsi="Calibri"/>
          <w:sz w:val="22"/>
          <w:szCs w:val="22"/>
        </w:rPr>
        <w:t>and t</w:t>
      </w:r>
      <w:r w:rsidR="005D1C03">
        <w:rPr>
          <w:rFonts w:ascii="Calibri" w:hAnsi="Calibri"/>
          <w:sz w:val="22"/>
          <w:szCs w:val="22"/>
        </w:rPr>
        <w:t>h</w:t>
      </w:r>
      <w:r w:rsidR="000E2F80">
        <w:rPr>
          <w:rFonts w:ascii="Calibri" w:hAnsi="Calibri"/>
          <w:sz w:val="22"/>
          <w:szCs w:val="22"/>
        </w:rPr>
        <w:t>en answer three assignment questions</w:t>
      </w:r>
      <w:r w:rsidR="00255FFD">
        <w:rPr>
          <w:rFonts w:ascii="Calibri" w:hAnsi="Calibri"/>
          <w:sz w:val="22"/>
          <w:szCs w:val="22"/>
        </w:rPr>
        <w:t>.</w:t>
      </w:r>
      <w:r w:rsidR="000E2F80">
        <w:rPr>
          <w:rStyle w:val="FootnoteReference"/>
          <w:rFonts w:ascii="Calibri" w:hAnsi="Calibri"/>
          <w:sz w:val="22"/>
          <w:szCs w:val="22"/>
        </w:rPr>
        <w:footnoteReference w:id="4"/>
      </w:r>
      <w:r w:rsidR="000E2F80">
        <w:rPr>
          <w:rFonts w:ascii="Calibri" w:hAnsi="Calibri"/>
          <w:sz w:val="22"/>
          <w:szCs w:val="22"/>
        </w:rPr>
        <w:t xml:space="preserve">. </w:t>
      </w:r>
    </w:p>
    <w:p w14:paraId="3DC111BC" w14:textId="77777777" w:rsidR="001A19DA" w:rsidRDefault="001A19DA" w:rsidP="0051473A">
      <w:pPr>
        <w:pStyle w:val="FootnoteText"/>
        <w:rPr>
          <w:rFonts w:ascii="Calibri" w:hAnsi="Calibri"/>
          <w:sz w:val="22"/>
          <w:szCs w:val="22"/>
        </w:rPr>
      </w:pPr>
    </w:p>
    <w:p w14:paraId="2CC1097F" w14:textId="1C42651D" w:rsidR="00542EDE" w:rsidRDefault="001A19DA" w:rsidP="0051473A">
      <w:pPr>
        <w:pStyle w:val="FootnoteText"/>
        <w:rPr>
          <w:rFonts w:ascii="Calibri" w:hAnsi="Calibri"/>
          <w:b/>
          <w:color w:val="C00000"/>
          <w:sz w:val="24"/>
          <w:szCs w:val="24"/>
        </w:rPr>
      </w:pPr>
      <w:r w:rsidRPr="001A19DA">
        <w:rPr>
          <w:rFonts w:ascii="Calibri" w:hAnsi="Calibri"/>
          <w:b/>
          <w:color w:val="C00000"/>
          <w:sz w:val="24"/>
          <w:szCs w:val="24"/>
        </w:rPr>
        <w:t>Regist</w:t>
      </w:r>
      <w:r w:rsidR="00506C3B">
        <w:rPr>
          <w:rFonts w:ascii="Calibri" w:hAnsi="Calibri"/>
          <w:b/>
          <w:color w:val="C00000"/>
          <w:sz w:val="24"/>
          <w:szCs w:val="24"/>
        </w:rPr>
        <w:t xml:space="preserve">ration &amp; Payment Details </w:t>
      </w:r>
    </w:p>
    <w:p w14:paraId="5C4EFE6E" w14:textId="2ED7ED86" w:rsidR="00506C3B" w:rsidRDefault="00D53CCA" w:rsidP="00506C3B">
      <w:pPr>
        <w:pStyle w:val="Footnote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Interested participants </w:t>
      </w:r>
      <w:r w:rsidR="00506C3B">
        <w:rPr>
          <w:rFonts w:ascii="Calibri" w:hAnsi="Calibri"/>
          <w:sz w:val="22"/>
          <w:szCs w:val="22"/>
        </w:rPr>
        <w:t xml:space="preserve">should register </w:t>
      </w:r>
      <w:r w:rsidR="00E00F53">
        <w:rPr>
          <w:rFonts w:ascii="Calibri" w:hAnsi="Calibri"/>
          <w:sz w:val="22"/>
          <w:szCs w:val="22"/>
        </w:rPr>
        <w:t xml:space="preserve">on </w:t>
      </w:r>
      <w:r w:rsidR="00506C3B">
        <w:rPr>
          <w:rFonts w:ascii="Calibri" w:hAnsi="Calibri"/>
          <w:sz w:val="22"/>
          <w:szCs w:val="22"/>
        </w:rPr>
        <w:t xml:space="preserve">this form. A tax invoice will then be sent out, and payment then made. </w:t>
      </w:r>
      <w:r w:rsidR="00C524FA">
        <w:rPr>
          <w:rFonts w:ascii="Calibri" w:hAnsi="Calibri"/>
          <w:sz w:val="22"/>
          <w:szCs w:val="22"/>
        </w:rPr>
        <w:t>P</w:t>
      </w:r>
      <w:r w:rsidR="00506C3B">
        <w:rPr>
          <w:rFonts w:ascii="Calibri" w:hAnsi="Calibri"/>
          <w:sz w:val="22"/>
          <w:szCs w:val="22"/>
        </w:rPr>
        <w:t>ayment can be made in two ways (please indicate your preference):</w:t>
      </w:r>
    </w:p>
    <w:p w14:paraId="5D839E92" w14:textId="245E4763" w:rsidR="00506C3B" w:rsidRDefault="00506C3B" w:rsidP="00506C3B">
      <w:pPr>
        <w:pStyle w:val="ListParagraph"/>
        <w:numPr>
          <w:ilvl w:val="0"/>
          <w:numId w:val="4"/>
        </w:numPr>
        <w:spacing w:before="60"/>
        <w:rPr>
          <w:rFonts w:ascii="Calibri" w:hAnsi="Calibri"/>
          <w:sz w:val="22"/>
          <w:szCs w:val="22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59264" behindDoc="1" locked="0" layoutInCell="1" allowOverlap="1" wp14:anchorId="7B76061A" wp14:editId="79D51CB6">
            <wp:simplePos x="0" y="0"/>
            <wp:positionH relativeFrom="column">
              <wp:posOffset>1095375</wp:posOffset>
            </wp:positionH>
            <wp:positionV relativeFrom="paragraph">
              <wp:posOffset>62230</wp:posOffset>
            </wp:positionV>
            <wp:extent cx="55308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831" y="20903"/>
                <wp:lineTo x="20831" y="0"/>
                <wp:lineTo x="0" y="0"/>
              </wp:wrapPolygon>
            </wp:wrapTight>
            <wp:docPr id="1" name="irc_mi" descr="Image result for import PayPal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port PayPal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2"/>
          <w:szCs w:val="22"/>
        </w:rPr>
        <w:t xml:space="preserve">PayPal  </w:t>
      </w:r>
    </w:p>
    <w:p w14:paraId="1D67345D" w14:textId="77777777" w:rsidR="00506C3B" w:rsidRDefault="00506C3B" w:rsidP="00506C3B">
      <w:pPr>
        <w:pStyle w:val="ListParagraph"/>
        <w:spacing w:before="60"/>
        <w:rPr>
          <w:rFonts w:ascii="Calibri" w:hAnsi="Calibri"/>
          <w:sz w:val="22"/>
          <w:szCs w:val="22"/>
        </w:rPr>
      </w:pPr>
    </w:p>
    <w:p w14:paraId="1B5087CA" w14:textId="19E2D6EA" w:rsidR="00506C3B" w:rsidRPr="0073170B" w:rsidRDefault="00506C3B" w:rsidP="00506C3B">
      <w:pPr>
        <w:pStyle w:val="ListParagraph"/>
        <w:numPr>
          <w:ilvl w:val="0"/>
          <w:numId w:val="4"/>
        </w:numPr>
        <w:spacing w:before="60"/>
        <w:rPr>
          <w:rFonts w:ascii="Calibri" w:hAnsi="Calibri"/>
          <w:sz w:val="22"/>
          <w:szCs w:val="22"/>
        </w:rPr>
      </w:pPr>
      <w:r w:rsidRPr="0073170B">
        <w:rPr>
          <w:rFonts w:ascii="Calibri" w:hAnsi="Calibri"/>
          <w:sz w:val="22"/>
          <w:szCs w:val="22"/>
        </w:rPr>
        <w:t xml:space="preserve">Electronic Funds Transfer (EFT).  </w:t>
      </w:r>
    </w:p>
    <w:p w14:paraId="258C0EFE" w14:textId="77777777" w:rsidR="00DA26D8" w:rsidRDefault="00DA26D8" w:rsidP="0051473A">
      <w:pPr>
        <w:pStyle w:val="FootnoteText"/>
        <w:rPr>
          <w:rFonts w:ascii="Calibri" w:hAnsi="Calibri"/>
          <w:b/>
          <w:color w:val="C00000"/>
          <w:sz w:val="24"/>
          <w:szCs w:val="24"/>
        </w:rPr>
      </w:pPr>
    </w:p>
    <w:p w14:paraId="212CA829" w14:textId="279C5A51" w:rsidR="0051473A" w:rsidRPr="00506C3B" w:rsidRDefault="0051473A" w:rsidP="0051473A">
      <w:pPr>
        <w:pStyle w:val="FootnoteText"/>
        <w:rPr>
          <w:rFonts w:ascii="Calibri" w:hAnsi="Calibri"/>
          <w:b/>
          <w:color w:val="C00000"/>
          <w:sz w:val="24"/>
          <w:szCs w:val="24"/>
        </w:rPr>
      </w:pPr>
      <w:r w:rsidRPr="00506C3B">
        <w:rPr>
          <w:rFonts w:ascii="Calibri" w:hAnsi="Calibri"/>
          <w:b/>
          <w:color w:val="C00000"/>
          <w:sz w:val="24"/>
          <w:szCs w:val="24"/>
        </w:rPr>
        <w:t>Registration Details</w:t>
      </w:r>
    </w:p>
    <w:p w14:paraId="493BF1E7" w14:textId="77777777" w:rsidR="0051473A" w:rsidRPr="003E1D98" w:rsidRDefault="0051473A" w:rsidP="0051473A">
      <w:pPr>
        <w:pStyle w:val="FootnoteText"/>
        <w:rPr>
          <w:rFonts w:ascii="Calibri" w:hAnsi="Calibri"/>
          <w:sz w:val="22"/>
          <w:szCs w:val="22"/>
        </w:rPr>
      </w:pPr>
      <w:r w:rsidRPr="003E1D98">
        <w:rPr>
          <w:rFonts w:ascii="Calibri" w:hAnsi="Calibri"/>
          <w:sz w:val="22"/>
          <w:szCs w:val="22"/>
        </w:rPr>
        <w:t>Name</w:t>
      </w:r>
    </w:p>
    <w:p w14:paraId="1BBC0FED" w14:textId="0B112842" w:rsidR="0051473A" w:rsidRDefault="0051473A" w:rsidP="0051473A">
      <w:pPr>
        <w:rPr>
          <w:rFonts w:ascii="Calibri" w:hAnsi="Calibri"/>
          <w:sz w:val="22"/>
          <w:szCs w:val="22"/>
        </w:rPr>
      </w:pPr>
    </w:p>
    <w:p w14:paraId="2C422573" w14:textId="295173AA" w:rsidR="00506C3B" w:rsidRDefault="00506C3B" w:rsidP="0051473A">
      <w:pPr>
        <w:rPr>
          <w:rFonts w:ascii="Calibri" w:hAnsi="Calibri"/>
          <w:sz w:val="22"/>
          <w:szCs w:val="22"/>
        </w:rPr>
      </w:pPr>
    </w:p>
    <w:p w14:paraId="34CF10DB" w14:textId="77777777" w:rsidR="002E7EC6" w:rsidRDefault="002E7EC6" w:rsidP="0051473A">
      <w:pPr>
        <w:rPr>
          <w:rFonts w:ascii="Calibri" w:hAnsi="Calibri"/>
          <w:sz w:val="22"/>
          <w:szCs w:val="22"/>
        </w:rPr>
      </w:pPr>
    </w:p>
    <w:p w14:paraId="71B124E6" w14:textId="3420C0BD" w:rsidR="0051473A" w:rsidRPr="003E1D98" w:rsidRDefault="0051473A" w:rsidP="0051473A">
      <w:pPr>
        <w:rPr>
          <w:rFonts w:ascii="Calibri" w:hAnsi="Calibri"/>
          <w:sz w:val="22"/>
          <w:szCs w:val="22"/>
        </w:rPr>
      </w:pPr>
      <w:r w:rsidRPr="003E1D98">
        <w:rPr>
          <w:rFonts w:ascii="Calibri" w:hAnsi="Calibri"/>
          <w:sz w:val="22"/>
          <w:szCs w:val="22"/>
        </w:rPr>
        <w:t>Organisation</w:t>
      </w:r>
      <w:r w:rsidR="007F34E0">
        <w:rPr>
          <w:rFonts w:ascii="Calibri" w:hAnsi="Calibri"/>
          <w:sz w:val="22"/>
          <w:szCs w:val="22"/>
        </w:rPr>
        <w:t>/</w:t>
      </w:r>
      <w:r w:rsidR="0063538E">
        <w:rPr>
          <w:rFonts w:ascii="Calibri" w:hAnsi="Calibri"/>
          <w:sz w:val="22"/>
          <w:szCs w:val="22"/>
        </w:rPr>
        <w:t>Agency/</w:t>
      </w:r>
      <w:r w:rsidR="007F34E0">
        <w:rPr>
          <w:rFonts w:ascii="Calibri" w:hAnsi="Calibri"/>
          <w:sz w:val="22"/>
          <w:szCs w:val="22"/>
        </w:rPr>
        <w:t>University</w:t>
      </w:r>
    </w:p>
    <w:p w14:paraId="33E1919A" w14:textId="407F8917" w:rsidR="009003EC" w:rsidRDefault="009003EC" w:rsidP="0051473A">
      <w:pPr>
        <w:rPr>
          <w:rFonts w:ascii="Calibri" w:hAnsi="Calibri"/>
          <w:sz w:val="22"/>
          <w:szCs w:val="22"/>
        </w:rPr>
      </w:pPr>
    </w:p>
    <w:p w14:paraId="77BB016B" w14:textId="2B0F36A4" w:rsidR="00506C3B" w:rsidRDefault="00506C3B" w:rsidP="0051473A">
      <w:pPr>
        <w:rPr>
          <w:rFonts w:ascii="Calibri" w:hAnsi="Calibri"/>
          <w:sz w:val="22"/>
          <w:szCs w:val="22"/>
        </w:rPr>
      </w:pPr>
    </w:p>
    <w:p w14:paraId="01AFF6D1" w14:textId="77777777" w:rsidR="002E7EC6" w:rsidRPr="003E1D98" w:rsidRDefault="002E7EC6" w:rsidP="0051473A">
      <w:pPr>
        <w:rPr>
          <w:rFonts w:ascii="Calibri" w:hAnsi="Calibri"/>
          <w:sz w:val="22"/>
          <w:szCs w:val="22"/>
        </w:rPr>
      </w:pPr>
    </w:p>
    <w:p w14:paraId="3F4EA589" w14:textId="77777777" w:rsidR="0051473A" w:rsidRPr="003E1D98" w:rsidRDefault="0051473A" w:rsidP="0051473A">
      <w:pPr>
        <w:rPr>
          <w:rFonts w:ascii="Calibri" w:hAnsi="Calibri"/>
          <w:sz w:val="22"/>
          <w:szCs w:val="22"/>
        </w:rPr>
      </w:pPr>
      <w:r w:rsidRPr="003E1D98">
        <w:rPr>
          <w:rFonts w:ascii="Calibri" w:hAnsi="Calibri"/>
          <w:sz w:val="22"/>
          <w:szCs w:val="22"/>
        </w:rPr>
        <w:t>Address</w:t>
      </w:r>
      <w:r w:rsidR="0094609D" w:rsidRPr="003E1D98">
        <w:rPr>
          <w:rFonts w:ascii="Calibri" w:hAnsi="Calibri"/>
          <w:sz w:val="22"/>
          <w:szCs w:val="22"/>
        </w:rPr>
        <w:t xml:space="preserve">/Country </w:t>
      </w:r>
    </w:p>
    <w:p w14:paraId="47316018" w14:textId="76516502" w:rsidR="0051473A" w:rsidRDefault="0051473A" w:rsidP="0051473A">
      <w:pPr>
        <w:rPr>
          <w:rFonts w:ascii="Calibri" w:hAnsi="Calibri"/>
          <w:sz w:val="22"/>
          <w:szCs w:val="22"/>
        </w:rPr>
      </w:pPr>
    </w:p>
    <w:p w14:paraId="2B9CEA73" w14:textId="569C5D1B" w:rsidR="002B1B7A" w:rsidRDefault="002B1B7A" w:rsidP="0051473A">
      <w:pPr>
        <w:rPr>
          <w:rFonts w:ascii="Calibri" w:hAnsi="Calibri"/>
          <w:sz w:val="22"/>
          <w:szCs w:val="22"/>
        </w:rPr>
      </w:pPr>
    </w:p>
    <w:p w14:paraId="47ACC2F5" w14:textId="77777777" w:rsidR="002E7EC6" w:rsidRDefault="002E7EC6" w:rsidP="0051473A">
      <w:pPr>
        <w:rPr>
          <w:rFonts w:ascii="Calibri" w:hAnsi="Calibri"/>
          <w:sz w:val="22"/>
          <w:szCs w:val="22"/>
        </w:rPr>
      </w:pPr>
    </w:p>
    <w:p w14:paraId="16A1F70B" w14:textId="5E8F166B" w:rsidR="002B1B7A" w:rsidRDefault="002B1B7A" w:rsidP="0051473A">
      <w:pPr>
        <w:rPr>
          <w:rFonts w:ascii="Calibri" w:hAnsi="Calibri"/>
          <w:sz w:val="22"/>
          <w:szCs w:val="22"/>
        </w:rPr>
      </w:pPr>
    </w:p>
    <w:p w14:paraId="5D7209AD" w14:textId="77777777" w:rsidR="0051473A" w:rsidRPr="003E1D98" w:rsidRDefault="0051473A" w:rsidP="0051473A">
      <w:pPr>
        <w:rPr>
          <w:rFonts w:ascii="Calibri" w:hAnsi="Calibri"/>
          <w:sz w:val="22"/>
          <w:szCs w:val="22"/>
        </w:rPr>
      </w:pPr>
      <w:r w:rsidRPr="003E1D98">
        <w:rPr>
          <w:rFonts w:ascii="Calibri" w:hAnsi="Calibri"/>
          <w:sz w:val="22"/>
          <w:szCs w:val="22"/>
        </w:rPr>
        <w:t>Phone Number</w:t>
      </w:r>
    </w:p>
    <w:p w14:paraId="7AEA1D24" w14:textId="0CB6B60A" w:rsidR="00F817F3" w:rsidRDefault="00F817F3" w:rsidP="0051473A">
      <w:pPr>
        <w:rPr>
          <w:rFonts w:ascii="Calibri" w:hAnsi="Calibri"/>
          <w:sz w:val="22"/>
          <w:szCs w:val="22"/>
        </w:rPr>
      </w:pPr>
    </w:p>
    <w:p w14:paraId="58724F3C" w14:textId="77777777" w:rsidR="002B1B7A" w:rsidRDefault="002B1B7A" w:rsidP="0051473A">
      <w:pPr>
        <w:rPr>
          <w:rFonts w:ascii="Calibri" w:hAnsi="Calibri"/>
          <w:sz w:val="22"/>
          <w:szCs w:val="22"/>
        </w:rPr>
      </w:pPr>
    </w:p>
    <w:p w14:paraId="026CF27B" w14:textId="77777777" w:rsidR="0051473A" w:rsidRDefault="0051473A" w:rsidP="0051473A">
      <w:pPr>
        <w:rPr>
          <w:rFonts w:ascii="Calibri" w:hAnsi="Calibri"/>
          <w:sz w:val="22"/>
          <w:szCs w:val="22"/>
        </w:rPr>
      </w:pPr>
      <w:r w:rsidRPr="003E1D98">
        <w:rPr>
          <w:rFonts w:ascii="Calibri" w:hAnsi="Calibri"/>
          <w:sz w:val="22"/>
          <w:szCs w:val="22"/>
        </w:rPr>
        <w:t>Email</w:t>
      </w:r>
    </w:p>
    <w:p w14:paraId="289F0AAA" w14:textId="49BFFBEF" w:rsidR="006A18C7" w:rsidRDefault="006A18C7" w:rsidP="0051473A">
      <w:pPr>
        <w:rPr>
          <w:rFonts w:ascii="Calibri" w:hAnsi="Calibri"/>
          <w:sz w:val="22"/>
          <w:szCs w:val="22"/>
        </w:rPr>
      </w:pPr>
    </w:p>
    <w:p w14:paraId="6530CBE0" w14:textId="77777777" w:rsidR="002E7EC6" w:rsidRDefault="002E7EC6" w:rsidP="0051473A">
      <w:pPr>
        <w:rPr>
          <w:rFonts w:ascii="Calibri" w:hAnsi="Calibri"/>
          <w:sz w:val="22"/>
          <w:szCs w:val="22"/>
        </w:rPr>
      </w:pPr>
    </w:p>
    <w:p w14:paraId="14D0553C" w14:textId="77777777" w:rsidR="00506C3B" w:rsidRDefault="00506C3B" w:rsidP="0051473A">
      <w:pPr>
        <w:rPr>
          <w:rFonts w:ascii="Calibri" w:hAnsi="Calibri"/>
          <w:sz w:val="22"/>
          <w:szCs w:val="22"/>
        </w:rPr>
      </w:pPr>
    </w:p>
    <w:p w14:paraId="72754BF7" w14:textId="6A41C1C4" w:rsidR="00C543FD" w:rsidRPr="003F5ED5" w:rsidRDefault="00C543FD" w:rsidP="00C543FD">
      <w:pPr>
        <w:rPr>
          <w:rFonts w:asciiTheme="minorHAnsi" w:hAnsiTheme="minorHAnsi"/>
          <w:b/>
          <w:color w:val="C00000"/>
          <w:sz w:val="24"/>
          <w:szCs w:val="24"/>
        </w:rPr>
      </w:pPr>
      <w:r w:rsidRPr="003F5ED5">
        <w:rPr>
          <w:rFonts w:asciiTheme="minorHAnsi" w:hAnsiTheme="minorHAnsi"/>
          <w:b/>
          <w:color w:val="C00000"/>
          <w:sz w:val="24"/>
          <w:szCs w:val="24"/>
        </w:rPr>
        <w:t>Assignments/A</w:t>
      </w:r>
      <w:r w:rsidR="00506C3B" w:rsidRPr="003F5ED5">
        <w:rPr>
          <w:rFonts w:asciiTheme="minorHAnsi" w:hAnsiTheme="minorHAnsi"/>
          <w:b/>
          <w:color w:val="C00000"/>
          <w:sz w:val="24"/>
          <w:szCs w:val="24"/>
        </w:rPr>
        <w:t xml:space="preserve">dvanced Standing </w:t>
      </w:r>
    </w:p>
    <w:p w14:paraId="4AA05CE8" w14:textId="5B8C5DD6" w:rsidR="002B1B7A" w:rsidRDefault="00ED540E" w:rsidP="002B1B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Students/participants </w:t>
      </w:r>
      <w:r w:rsidR="00C543FD" w:rsidRPr="00326E38">
        <w:rPr>
          <w:rFonts w:ascii="Calibri" w:hAnsi="Calibri"/>
          <w:sz w:val="22"/>
          <w:szCs w:val="22"/>
        </w:rPr>
        <w:t xml:space="preserve">will need to complete all </w:t>
      </w:r>
      <w:r w:rsidR="004D3CDC">
        <w:rPr>
          <w:rFonts w:ascii="Calibri" w:hAnsi="Calibri"/>
          <w:sz w:val="22"/>
          <w:szCs w:val="22"/>
        </w:rPr>
        <w:t xml:space="preserve">ten </w:t>
      </w:r>
      <w:r w:rsidR="0098081F">
        <w:rPr>
          <w:rFonts w:ascii="Calibri" w:hAnsi="Calibri"/>
          <w:sz w:val="22"/>
          <w:szCs w:val="22"/>
        </w:rPr>
        <w:t xml:space="preserve">topics, </w:t>
      </w:r>
      <w:r w:rsidR="00C543FD" w:rsidRPr="00326E38">
        <w:rPr>
          <w:rFonts w:ascii="Calibri" w:hAnsi="Calibri"/>
          <w:sz w:val="22"/>
          <w:szCs w:val="22"/>
        </w:rPr>
        <w:t>plus the assignment</w:t>
      </w:r>
      <w:r w:rsidR="00A678E1">
        <w:rPr>
          <w:rFonts w:ascii="Calibri" w:hAnsi="Calibri"/>
          <w:sz w:val="22"/>
          <w:szCs w:val="22"/>
        </w:rPr>
        <w:t xml:space="preserve"> details, </w:t>
      </w:r>
      <w:r w:rsidR="00C543FD">
        <w:rPr>
          <w:rFonts w:ascii="Calibri" w:hAnsi="Calibri"/>
          <w:sz w:val="22"/>
          <w:szCs w:val="22"/>
        </w:rPr>
        <w:t xml:space="preserve">to claim the </w:t>
      </w:r>
      <w:r w:rsidR="00506C3B">
        <w:rPr>
          <w:rFonts w:ascii="Calibri" w:hAnsi="Calibri"/>
          <w:sz w:val="22"/>
          <w:szCs w:val="22"/>
        </w:rPr>
        <w:t>Advanced Standing</w:t>
      </w:r>
      <w:r w:rsidR="007F7273">
        <w:rPr>
          <w:rFonts w:ascii="Calibri" w:hAnsi="Calibri"/>
          <w:sz w:val="22"/>
          <w:szCs w:val="22"/>
        </w:rPr>
        <w:t xml:space="preserve"> towards the Murdoch University course </w:t>
      </w:r>
      <w:r>
        <w:rPr>
          <w:rFonts w:ascii="Calibri" w:hAnsi="Calibri"/>
          <w:sz w:val="22"/>
          <w:szCs w:val="22"/>
        </w:rPr>
        <w:t xml:space="preserve">they are </w:t>
      </w:r>
      <w:r w:rsidR="007F7273">
        <w:rPr>
          <w:rFonts w:ascii="Calibri" w:hAnsi="Calibri"/>
          <w:sz w:val="22"/>
          <w:szCs w:val="22"/>
        </w:rPr>
        <w:t xml:space="preserve">studying. </w:t>
      </w:r>
      <w:r w:rsidR="00A678E1">
        <w:rPr>
          <w:rFonts w:ascii="Calibri" w:hAnsi="Calibri"/>
          <w:sz w:val="22"/>
          <w:szCs w:val="22"/>
        </w:rPr>
        <w:t>The link to the assignment</w:t>
      </w:r>
      <w:r w:rsidR="008B391D">
        <w:rPr>
          <w:rFonts w:ascii="Calibri" w:hAnsi="Calibri"/>
          <w:sz w:val="22"/>
          <w:szCs w:val="22"/>
        </w:rPr>
        <w:t xml:space="preserve">s, and </w:t>
      </w:r>
      <w:r w:rsidR="00A678E1">
        <w:rPr>
          <w:rFonts w:ascii="Calibri" w:hAnsi="Calibri"/>
          <w:sz w:val="22"/>
          <w:szCs w:val="22"/>
        </w:rPr>
        <w:t xml:space="preserve">the </w:t>
      </w:r>
      <w:r w:rsidR="00805F88">
        <w:rPr>
          <w:rFonts w:ascii="Calibri" w:hAnsi="Calibri"/>
          <w:sz w:val="22"/>
          <w:szCs w:val="22"/>
        </w:rPr>
        <w:t xml:space="preserve">relevant </w:t>
      </w:r>
      <w:r w:rsidR="007F7273">
        <w:rPr>
          <w:rFonts w:ascii="Calibri" w:hAnsi="Calibri"/>
          <w:sz w:val="22"/>
          <w:szCs w:val="22"/>
        </w:rPr>
        <w:t>Murdoch University academic contact</w:t>
      </w:r>
      <w:bookmarkStart w:id="0" w:name="_Hlk9590408"/>
      <w:r w:rsidR="002E7EC6">
        <w:rPr>
          <w:rFonts w:ascii="Calibri" w:hAnsi="Calibri"/>
          <w:sz w:val="22"/>
          <w:szCs w:val="22"/>
        </w:rPr>
        <w:t>, is:</w:t>
      </w:r>
      <w:r w:rsidR="002B1B7A" w:rsidRPr="002B1B7A">
        <w:rPr>
          <w:rFonts w:ascii="Calibri" w:hAnsi="Calibri"/>
          <w:sz w:val="24"/>
          <w:szCs w:val="24"/>
        </w:rPr>
        <w:t xml:space="preserve"> </w:t>
      </w:r>
    </w:p>
    <w:p w14:paraId="0BB5B879" w14:textId="07963201" w:rsidR="00ED540E" w:rsidRPr="00CC494F" w:rsidRDefault="00000000" w:rsidP="002B1B7A">
      <w:pPr>
        <w:rPr>
          <w:rFonts w:ascii="Calibri" w:hAnsi="Calibri"/>
          <w:sz w:val="22"/>
          <w:szCs w:val="22"/>
        </w:rPr>
      </w:pPr>
      <w:hyperlink r:id="rId10" w:history="1">
        <w:r w:rsidR="00ED540E" w:rsidRPr="00DC64DC">
          <w:rPr>
            <w:rStyle w:val="Hyperlink"/>
            <w:rFonts w:ascii="Calibri" w:hAnsi="Calibri"/>
            <w:sz w:val="22"/>
            <w:szCs w:val="22"/>
          </w:rPr>
          <w:t>www.torqaid.com/online-pdrm-assessment</w:t>
        </w:r>
      </w:hyperlink>
      <w:r w:rsidR="00ED540E">
        <w:rPr>
          <w:rFonts w:ascii="Calibri" w:hAnsi="Calibri"/>
          <w:sz w:val="22"/>
          <w:szCs w:val="22"/>
        </w:rPr>
        <w:t xml:space="preserve"> </w:t>
      </w:r>
    </w:p>
    <w:bookmarkEnd w:id="0"/>
    <w:p w14:paraId="0BCA5A26" w14:textId="77777777" w:rsidR="00D53CCA" w:rsidRDefault="00D53CCA" w:rsidP="006A18C7">
      <w:pPr>
        <w:rPr>
          <w:rFonts w:ascii="Calibri" w:hAnsi="Calibri"/>
          <w:b/>
          <w:color w:val="403152" w:themeColor="accent4" w:themeShade="80"/>
          <w:sz w:val="24"/>
          <w:szCs w:val="24"/>
        </w:rPr>
      </w:pPr>
    </w:p>
    <w:p w14:paraId="2F176E99" w14:textId="77777777" w:rsidR="002E7EC6" w:rsidRDefault="002E7EC6" w:rsidP="00255FFD">
      <w:pPr>
        <w:rPr>
          <w:rFonts w:ascii="Calibri" w:hAnsi="Calibri"/>
          <w:b/>
          <w:color w:val="C00000"/>
          <w:sz w:val="24"/>
          <w:szCs w:val="24"/>
        </w:rPr>
      </w:pPr>
    </w:p>
    <w:p w14:paraId="1DD74EB2" w14:textId="77777777" w:rsidR="002E7EC6" w:rsidRDefault="002E7EC6" w:rsidP="00255FFD">
      <w:pPr>
        <w:rPr>
          <w:rFonts w:ascii="Calibri" w:hAnsi="Calibri"/>
          <w:b/>
          <w:color w:val="C00000"/>
          <w:sz w:val="24"/>
          <w:szCs w:val="24"/>
        </w:rPr>
      </w:pPr>
    </w:p>
    <w:p w14:paraId="650BB735" w14:textId="77777777" w:rsidR="002E7EC6" w:rsidRDefault="002E7EC6" w:rsidP="00255FFD">
      <w:pPr>
        <w:rPr>
          <w:rFonts w:ascii="Calibri" w:hAnsi="Calibri"/>
          <w:b/>
          <w:color w:val="C00000"/>
          <w:sz w:val="24"/>
          <w:szCs w:val="24"/>
        </w:rPr>
      </w:pPr>
    </w:p>
    <w:p w14:paraId="46CB67B6" w14:textId="5AA4908F" w:rsidR="00255FFD" w:rsidRDefault="0098081F" w:rsidP="00255FFD">
      <w:pPr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 xml:space="preserve">Topic </w:t>
      </w:r>
      <w:r w:rsidR="00255FFD" w:rsidRPr="005D1C03">
        <w:rPr>
          <w:rFonts w:ascii="Calibri" w:hAnsi="Calibri"/>
          <w:b/>
          <w:color w:val="C00000"/>
          <w:sz w:val="24"/>
          <w:szCs w:val="24"/>
        </w:rPr>
        <w:t xml:space="preserve">details (tick individual </w:t>
      </w:r>
      <w:r>
        <w:rPr>
          <w:rFonts w:ascii="Calibri" w:hAnsi="Calibri"/>
          <w:b/>
          <w:color w:val="C00000"/>
          <w:sz w:val="24"/>
          <w:szCs w:val="24"/>
        </w:rPr>
        <w:t>topics</w:t>
      </w:r>
      <w:r w:rsidR="00255FFD" w:rsidRPr="005D1C03">
        <w:rPr>
          <w:rFonts w:ascii="Calibri" w:hAnsi="Calibri"/>
          <w:b/>
          <w:color w:val="C00000"/>
          <w:sz w:val="24"/>
          <w:szCs w:val="24"/>
        </w:rPr>
        <w:t>)</w:t>
      </w:r>
    </w:p>
    <w:p w14:paraId="1039B20E" w14:textId="77777777" w:rsidR="00ED540E" w:rsidRPr="00ED540E" w:rsidRDefault="00ED540E" w:rsidP="00ED540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540E">
        <w:rPr>
          <w:rFonts w:ascii="Calibri" w:hAnsi="Calibri"/>
          <w:sz w:val="22"/>
          <w:szCs w:val="22"/>
        </w:rPr>
        <w:t xml:space="preserve">TC 01:  Key Disaster Risk Management (DRM) Diagrams &amp; Issues </w:t>
      </w:r>
    </w:p>
    <w:p w14:paraId="10706CE6" w14:textId="77777777" w:rsidR="00ED540E" w:rsidRPr="00ED540E" w:rsidRDefault="00ED540E" w:rsidP="00ED540E">
      <w:pPr>
        <w:ind w:left="397"/>
        <w:rPr>
          <w:rFonts w:ascii="Calibri" w:hAnsi="Calibri"/>
          <w:sz w:val="22"/>
          <w:szCs w:val="22"/>
        </w:rPr>
      </w:pPr>
    </w:p>
    <w:p w14:paraId="440E74AB" w14:textId="77777777" w:rsidR="00ED540E" w:rsidRPr="00ED540E" w:rsidRDefault="00ED540E" w:rsidP="00ED540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540E">
        <w:rPr>
          <w:rFonts w:ascii="Calibri" w:hAnsi="Calibri"/>
          <w:sz w:val="22"/>
          <w:szCs w:val="22"/>
        </w:rPr>
        <w:t xml:space="preserve">TC 02:  Global Natural Disaster Trends &amp; Case Studies  </w:t>
      </w:r>
    </w:p>
    <w:p w14:paraId="799E980A" w14:textId="77777777" w:rsidR="00ED540E" w:rsidRPr="00ED540E" w:rsidRDefault="00ED540E" w:rsidP="00ED540E">
      <w:pPr>
        <w:pStyle w:val="ListParagraph"/>
        <w:rPr>
          <w:rFonts w:ascii="Calibri" w:hAnsi="Calibri"/>
          <w:sz w:val="22"/>
          <w:szCs w:val="22"/>
        </w:rPr>
      </w:pPr>
    </w:p>
    <w:p w14:paraId="543BA241" w14:textId="77777777" w:rsidR="00ED540E" w:rsidRPr="00ED540E" w:rsidRDefault="00ED540E" w:rsidP="00ED540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540E">
        <w:rPr>
          <w:rFonts w:ascii="Calibri" w:hAnsi="Calibri"/>
          <w:sz w:val="22"/>
          <w:szCs w:val="22"/>
        </w:rPr>
        <w:t xml:space="preserve">TC 03:  DRM &amp; Climate Change </w:t>
      </w:r>
    </w:p>
    <w:p w14:paraId="0ECC83BD" w14:textId="77777777" w:rsidR="00ED540E" w:rsidRPr="00ED540E" w:rsidRDefault="00ED540E" w:rsidP="00ED540E">
      <w:pPr>
        <w:pStyle w:val="ListParagraph"/>
        <w:rPr>
          <w:rFonts w:ascii="Calibri" w:hAnsi="Calibri"/>
          <w:sz w:val="22"/>
          <w:szCs w:val="22"/>
        </w:rPr>
      </w:pPr>
    </w:p>
    <w:p w14:paraId="56E6A142" w14:textId="77777777" w:rsidR="00ED540E" w:rsidRPr="00ED540E" w:rsidRDefault="00ED540E" w:rsidP="00ED540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540E">
        <w:rPr>
          <w:rFonts w:ascii="Calibri" w:hAnsi="Calibri"/>
          <w:sz w:val="22"/>
          <w:szCs w:val="22"/>
        </w:rPr>
        <w:t xml:space="preserve">TC 04:  The Ten Seed Technique (TST) Ranking Tool </w:t>
      </w:r>
    </w:p>
    <w:p w14:paraId="68C53246" w14:textId="77777777" w:rsidR="00ED540E" w:rsidRPr="00ED540E" w:rsidRDefault="00ED540E" w:rsidP="00ED540E">
      <w:pPr>
        <w:ind w:left="397"/>
        <w:rPr>
          <w:rFonts w:ascii="Calibri" w:hAnsi="Calibri"/>
          <w:sz w:val="22"/>
          <w:szCs w:val="22"/>
        </w:rPr>
      </w:pPr>
    </w:p>
    <w:p w14:paraId="70268457" w14:textId="77777777" w:rsidR="00ED540E" w:rsidRPr="00ED540E" w:rsidRDefault="00ED540E" w:rsidP="00ED540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540E">
        <w:rPr>
          <w:rFonts w:ascii="Calibri" w:hAnsi="Calibri"/>
          <w:sz w:val="22"/>
          <w:szCs w:val="22"/>
        </w:rPr>
        <w:t xml:space="preserve">TC 05:  Risk Management   </w:t>
      </w:r>
    </w:p>
    <w:p w14:paraId="10AFE070" w14:textId="77777777" w:rsidR="00ED540E" w:rsidRPr="00ED540E" w:rsidRDefault="00ED540E" w:rsidP="00ED540E">
      <w:pPr>
        <w:pStyle w:val="ListParagraph"/>
        <w:rPr>
          <w:rFonts w:ascii="Calibri" w:hAnsi="Calibri"/>
          <w:sz w:val="22"/>
          <w:szCs w:val="22"/>
        </w:rPr>
      </w:pPr>
    </w:p>
    <w:p w14:paraId="4641F2A4" w14:textId="77777777" w:rsidR="00ED540E" w:rsidRPr="00ED540E" w:rsidRDefault="00ED540E" w:rsidP="00ED540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540E">
        <w:rPr>
          <w:rFonts w:ascii="Calibri" w:hAnsi="Calibri"/>
          <w:sz w:val="22"/>
          <w:szCs w:val="22"/>
        </w:rPr>
        <w:t xml:space="preserve">TC 06:  Humanitarian Attributes &amp; Competencies </w:t>
      </w:r>
    </w:p>
    <w:p w14:paraId="6B066221" w14:textId="77777777" w:rsidR="00ED540E" w:rsidRPr="00ED540E" w:rsidRDefault="00ED540E" w:rsidP="00ED540E">
      <w:pPr>
        <w:pStyle w:val="ListParagraph"/>
        <w:rPr>
          <w:rFonts w:ascii="Calibri" w:hAnsi="Calibri"/>
          <w:sz w:val="22"/>
          <w:szCs w:val="22"/>
        </w:rPr>
      </w:pPr>
    </w:p>
    <w:p w14:paraId="6EEF830C" w14:textId="77777777" w:rsidR="00ED540E" w:rsidRPr="00ED540E" w:rsidRDefault="00ED540E" w:rsidP="00ED540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540E">
        <w:rPr>
          <w:rFonts w:ascii="Calibri" w:hAnsi="Calibri"/>
          <w:sz w:val="22"/>
          <w:szCs w:val="22"/>
        </w:rPr>
        <w:t xml:space="preserve">TC 07:  Humanitarian Standards &amp; Codes of Conduct </w:t>
      </w:r>
    </w:p>
    <w:p w14:paraId="75835553" w14:textId="77777777" w:rsidR="00ED540E" w:rsidRPr="00ED540E" w:rsidRDefault="00ED540E" w:rsidP="00ED540E">
      <w:pPr>
        <w:pStyle w:val="ListParagraph"/>
        <w:rPr>
          <w:rFonts w:ascii="Calibri" w:hAnsi="Calibri"/>
          <w:sz w:val="22"/>
          <w:szCs w:val="22"/>
        </w:rPr>
      </w:pPr>
    </w:p>
    <w:p w14:paraId="4A6D35A2" w14:textId="77777777" w:rsidR="00ED540E" w:rsidRPr="00ED540E" w:rsidRDefault="00ED540E" w:rsidP="00ED540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540E">
        <w:rPr>
          <w:rFonts w:ascii="Calibri" w:hAnsi="Calibri"/>
          <w:sz w:val="22"/>
          <w:szCs w:val="22"/>
        </w:rPr>
        <w:t>TC 08:  Complex Emergencies (CEs)/Crises &amp; Middle Eastern Case Study</w:t>
      </w:r>
    </w:p>
    <w:p w14:paraId="5AAF51A8" w14:textId="77777777" w:rsidR="00ED540E" w:rsidRPr="00ED540E" w:rsidRDefault="00ED540E" w:rsidP="00ED540E">
      <w:pPr>
        <w:pStyle w:val="ListParagraph"/>
        <w:rPr>
          <w:rFonts w:ascii="Calibri" w:hAnsi="Calibri"/>
          <w:sz w:val="22"/>
          <w:szCs w:val="22"/>
        </w:rPr>
      </w:pPr>
    </w:p>
    <w:p w14:paraId="12DC70A7" w14:textId="77777777" w:rsidR="00ED540E" w:rsidRPr="00ED540E" w:rsidRDefault="00ED540E" w:rsidP="00ED540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540E">
        <w:rPr>
          <w:rFonts w:ascii="Calibri" w:hAnsi="Calibri"/>
          <w:sz w:val="22"/>
          <w:szCs w:val="22"/>
        </w:rPr>
        <w:t>TC 09:  Complex CEs/Crises &amp; Greater Horn of Africa Case Study.  COVID-19</w:t>
      </w:r>
    </w:p>
    <w:p w14:paraId="2DDA693F" w14:textId="77777777" w:rsidR="00ED540E" w:rsidRPr="00ED540E" w:rsidRDefault="00ED540E" w:rsidP="00ED540E">
      <w:pPr>
        <w:pStyle w:val="ListParagraph"/>
        <w:rPr>
          <w:rFonts w:ascii="Calibri" w:hAnsi="Calibri"/>
          <w:sz w:val="22"/>
          <w:szCs w:val="22"/>
        </w:rPr>
      </w:pPr>
    </w:p>
    <w:p w14:paraId="2F0460AB" w14:textId="77777777" w:rsidR="00ED540E" w:rsidRPr="00ED540E" w:rsidRDefault="00ED540E" w:rsidP="00ED540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540E">
        <w:rPr>
          <w:rFonts w:ascii="Calibri" w:hAnsi="Calibri"/>
          <w:sz w:val="22"/>
          <w:szCs w:val="22"/>
        </w:rPr>
        <w:t xml:space="preserve">TC 10:  DRM &amp; the Sustainable Development Goals (SDGs) </w:t>
      </w:r>
    </w:p>
    <w:p w14:paraId="6643D367" w14:textId="77777777" w:rsidR="000F68B5" w:rsidRDefault="000F68B5" w:rsidP="00255FFD">
      <w:pPr>
        <w:pStyle w:val="ListParagraph"/>
        <w:rPr>
          <w:rFonts w:ascii="Calibri" w:hAnsi="Calibri"/>
          <w:sz w:val="22"/>
          <w:szCs w:val="22"/>
        </w:rPr>
      </w:pPr>
    </w:p>
    <w:p w14:paraId="534A19D9" w14:textId="33B5DD45" w:rsidR="00255FFD" w:rsidRPr="003E1D98" w:rsidRDefault="000F68B5" w:rsidP="00255FF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Ten </w:t>
      </w:r>
      <w:r w:rsidR="002E7EC6">
        <w:rPr>
          <w:rFonts w:ascii="Calibri" w:hAnsi="Calibri"/>
          <w:sz w:val="22"/>
          <w:szCs w:val="22"/>
        </w:rPr>
        <w:t xml:space="preserve">Topics </w:t>
      </w:r>
      <w:r w:rsidR="00255FFD">
        <w:rPr>
          <w:rFonts w:ascii="Calibri" w:hAnsi="Calibri"/>
          <w:sz w:val="22"/>
          <w:szCs w:val="22"/>
        </w:rPr>
        <w:t xml:space="preserve">plus assignment  </w:t>
      </w:r>
    </w:p>
    <w:p w14:paraId="0F7A5FE1" w14:textId="77777777" w:rsidR="00C524FA" w:rsidRDefault="00C524FA" w:rsidP="006A18C7">
      <w:pPr>
        <w:rPr>
          <w:rFonts w:ascii="Calibri" w:hAnsi="Calibri"/>
          <w:b/>
          <w:color w:val="C00000"/>
          <w:sz w:val="24"/>
          <w:szCs w:val="24"/>
        </w:rPr>
      </w:pPr>
    </w:p>
    <w:p w14:paraId="3CB7238F" w14:textId="2C66C393" w:rsidR="006A18C7" w:rsidRPr="008B391D" w:rsidRDefault="001A19DA" w:rsidP="006A18C7">
      <w:pPr>
        <w:rPr>
          <w:rFonts w:ascii="Calibri" w:hAnsi="Calibri"/>
          <w:b/>
          <w:color w:val="C00000"/>
          <w:sz w:val="24"/>
          <w:szCs w:val="24"/>
        </w:rPr>
      </w:pPr>
      <w:r w:rsidRPr="008B391D">
        <w:rPr>
          <w:rFonts w:ascii="Calibri" w:hAnsi="Calibri"/>
          <w:b/>
          <w:color w:val="C00000"/>
          <w:sz w:val="24"/>
          <w:szCs w:val="24"/>
        </w:rPr>
        <w:t xml:space="preserve">PDRM </w:t>
      </w:r>
      <w:r w:rsidR="006A449D">
        <w:rPr>
          <w:rFonts w:ascii="Calibri" w:hAnsi="Calibri"/>
          <w:b/>
          <w:color w:val="C00000"/>
          <w:sz w:val="24"/>
          <w:szCs w:val="24"/>
        </w:rPr>
        <w:t xml:space="preserve">Topic </w:t>
      </w:r>
      <w:r w:rsidR="006A18C7" w:rsidRPr="008B391D">
        <w:rPr>
          <w:rFonts w:ascii="Calibri" w:hAnsi="Calibri"/>
          <w:b/>
          <w:color w:val="C00000"/>
          <w:sz w:val="24"/>
          <w:szCs w:val="24"/>
        </w:rPr>
        <w:t xml:space="preserve">Costs </w:t>
      </w:r>
    </w:p>
    <w:p w14:paraId="5380129E" w14:textId="0087ABDE" w:rsidR="00D53CCA" w:rsidRPr="00B316AF" w:rsidRDefault="005D7E98" w:rsidP="008B39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cost of each </w:t>
      </w:r>
      <w:r w:rsidR="002B1B7A">
        <w:rPr>
          <w:rFonts w:asciiTheme="minorHAnsi" w:hAnsiTheme="minorHAnsi" w:cstheme="minorHAnsi"/>
          <w:sz w:val="22"/>
          <w:szCs w:val="22"/>
        </w:rPr>
        <w:t>of the</w:t>
      </w:r>
      <w:r w:rsidR="002A428B">
        <w:rPr>
          <w:rFonts w:asciiTheme="minorHAnsi" w:hAnsiTheme="minorHAnsi" w:cstheme="minorHAnsi"/>
          <w:sz w:val="22"/>
          <w:szCs w:val="22"/>
        </w:rPr>
        <w:t xml:space="preserve"> </w:t>
      </w:r>
      <w:r w:rsidR="000F68B5">
        <w:rPr>
          <w:rFonts w:asciiTheme="minorHAnsi" w:hAnsiTheme="minorHAnsi" w:cstheme="minorHAnsi"/>
          <w:sz w:val="22"/>
          <w:szCs w:val="22"/>
        </w:rPr>
        <w:t xml:space="preserve">ten </w:t>
      </w:r>
      <w:r w:rsidR="006A449D">
        <w:rPr>
          <w:rFonts w:asciiTheme="minorHAnsi" w:hAnsiTheme="minorHAnsi" w:cstheme="minorHAnsi"/>
          <w:sz w:val="22"/>
          <w:szCs w:val="22"/>
        </w:rPr>
        <w:t xml:space="preserve">topics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4B3792">
        <w:rPr>
          <w:rFonts w:asciiTheme="minorHAnsi" w:hAnsiTheme="minorHAnsi" w:cstheme="minorHAnsi"/>
          <w:sz w:val="22"/>
          <w:szCs w:val="22"/>
        </w:rPr>
        <w:t>Australian Dollars (A</w:t>
      </w:r>
      <w:r>
        <w:rPr>
          <w:rFonts w:asciiTheme="minorHAnsi" w:hAnsiTheme="minorHAnsi" w:cstheme="minorHAnsi"/>
          <w:sz w:val="22"/>
          <w:szCs w:val="22"/>
        </w:rPr>
        <w:t>UD</w:t>
      </w:r>
      <w:r w:rsidR="004B379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35DE">
        <w:rPr>
          <w:rFonts w:asciiTheme="minorHAnsi" w:hAnsiTheme="minorHAnsi" w:cstheme="minorHAnsi"/>
          <w:sz w:val="22"/>
          <w:szCs w:val="22"/>
        </w:rPr>
        <w:t>200</w:t>
      </w:r>
      <w:r>
        <w:rPr>
          <w:rFonts w:asciiTheme="minorHAnsi" w:hAnsiTheme="minorHAnsi" w:cstheme="minorHAnsi"/>
          <w:sz w:val="22"/>
          <w:szCs w:val="22"/>
        </w:rPr>
        <w:t xml:space="preserve"> each</w:t>
      </w:r>
      <w:r w:rsidR="002B1B7A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2B1B7A">
        <w:rPr>
          <w:rFonts w:asciiTheme="minorHAnsi" w:hAnsiTheme="minorHAnsi" w:cstheme="minorHAnsi"/>
          <w:sz w:val="22"/>
          <w:szCs w:val="22"/>
        </w:rPr>
        <w:t>However</w:t>
      </w:r>
      <w:proofErr w:type="gramEnd"/>
      <w:r w:rsidR="002B1B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if you take</w:t>
      </w:r>
      <w:r w:rsidR="008B391D">
        <w:rPr>
          <w:rFonts w:asciiTheme="minorHAnsi" w:hAnsiTheme="minorHAnsi" w:cstheme="minorHAnsi"/>
          <w:sz w:val="22"/>
          <w:szCs w:val="22"/>
        </w:rPr>
        <w:t xml:space="preserve"> all </w:t>
      </w:r>
      <w:r w:rsidR="000F68B5">
        <w:rPr>
          <w:rFonts w:asciiTheme="minorHAnsi" w:hAnsiTheme="minorHAnsi" w:cstheme="minorHAnsi"/>
          <w:sz w:val="22"/>
          <w:szCs w:val="22"/>
        </w:rPr>
        <w:t>ten</w:t>
      </w:r>
      <w:r w:rsidR="002E7EC6">
        <w:rPr>
          <w:rFonts w:asciiTheme="minorHAnsi" w:hAnsiTheme="minorHAnsi" w:cstheme="minorHAnsi"/>
          <w:sz w:val="22"/>
          <w:szCs w:val="22"/>
        </w:rPr>
        <w:t xml:space="preserve">, </w:t>
      </w:r>
      <w:r w:rsidR="00B316AF">
        <w:rPr>
          <w:rFonts w:asciiTheme="minorHAnsi" w:hAnsiTheme="minorHAnsi" w:cstheme="minorHAnsi"/>
          <w:sz w:val="22"/>
          <w:szCs w:val="22"/>
        </w:rPr>
        <w:t>you only pay AUD 1,</w:t>
      </w:r>
      <w:r w:rsidR="009C35DE">
        <w:rPr>
          <w:rFonts w:asciiTheme="minorHAnsi" w:hAnsiTheme="minorHAnsi" w:cstheme="minorHAnsi"/>
          <w:sz w:val="22"/>
          <w:szCs w:val="22"/>
        </w:rPr>
        <w:t>8</w:t>
      </w:r>
      <w:r w:rsidR="00B316AF">
        <w:rPr>
          <w:rFonts w:asciiTheme="minorHAnsi" w:hAnsiTheme="minorHAnsi" w:cstheme="minorHAnsi"/>
          <w:sz w:val="22"/>
          <w:szCs w:val="22"/>
        </w:rPr>
        <w:t>00</w:t>
      </w:r>
      <w:r w:rsidR="008B391D">
        <w:rPr>
          <w:rFonts w:asciiTheme="minorHAnsi" w:hAnsiTheme="minorHAnsi" w:cstheme="minorHAnsi"/>
          <w:sz w:val="22"/>
          <w:szCs w:val="22"/>
        </w:rPr>
        <w:t>.</w:t>
      </w:r>
      <w:r w:rsidRPr="00B316A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7A06D36" w14:textId="77777777" w:rsidR="008B391D" w:rsidRDefault="008B391D" w:rsidP="006A18C7">
      <w:pPr>
        <w:rPr>
          <w:rFonts w:asciiTheme="minorHAnsi" w:hAnsiTheme="minorHAnsi" w:cstheme="minorHAnsi"/>
          <w:sz w:val="22"/>
          <w:szCs w:val="22"/>
        </w:rPr>
      </w:pPr>
    </w:p>
    <w:p w14:paraId="51B85B77" w14:textId="0B275E5A" w:rsidR="00B316AF" w:rsidRDefault="00B316AF" w:rsidP="006A18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cost of the assignments is </w:t>
      </w:r>
      <w:r w:rsidR="008B391D">
        <w:rPr>
          <w:rFonts w:asciiTheme="minorHAnsi" w:hAnsiTheme="minorHAnsi" w:cstheme="minorHAnsi"/>
          <w:sz w:val="22"/>
          <w:szCs w:val="22"/>
        </w:rPr>
        <w:t xml:space="preserve">an additional </w:t>
      </w:r>
      <w:r>
        <w:rPr>
          <w:rFonts w:asciiTheme="minorHAnsi" w:hAnsiTheme="minorHAnsi" w:cstheme="minorHAnsi"/>
          <w:sz w:val="22"/>
          <w:szCs w:val="22"/>
        </w:rPr>
        <w:t xml:space="preserve">AUD </w:t>
      </w:r>
      <w:r w:rsidR="009C35DE">
        <w:rPr>
          <w:rFonts w:asciiTheme="minorHAnsi" w:hAnsiTheme="minorHAnsi" w:cstheme="minorHAnsi"/>
          <w:sz w:val="22"/>
          <w:szCs w:val="22"/>
        </w:rPr>
        <w:t>250</w:t>
      </w:r>
      <w:r w:rsidR="008B391D">
        <w:rPr>
          <w:rFonts w:asciiTheme="minorHAnsi" w:hAnsiTheme="minorHAnsi" w:cstheme="minorHAnsi"/>
          <w:sz w:val="22"/>
          <w:szCs w:val="22"/>
        </w:rPr>
        <w:t>.  T</w:t>
      </w:r>
      <w:r>
        <w:rPr>
          <w:rFonts w:asciiTheme="minorHAnsi" w:hAnsiTheme="minorHAnsi" w:cstheme="minorHAnsi"/>
          <w:sz w:val="22"/>
          <w:szCs w:val="22"/>
        </w:rPr>
        <w:t xml:space="preserve">he cost of </w:t>
      </w:r>
      <w:r w:rsidR="000F68B5">
        <w:rPr>
          <w:rFonts w:asciiTheme="minorHAnsi" w:hAnsiTheme="minorHAnsi" w:cstheme="minorHAnsi"/>
          <w:sz w:val="22"/>
          <w:szCs w:val="22"/>
        </w:rPr>
        <w:t xml:space="preserve">ten </w:t>
      </w:r>
      <w:r w:rsidR="006A449D">
        <w:rPr>
          <w:rFonts w:asciiTheme="minorHAnsi" w:hAnsiTheme="minorHAnsi" w:cstheme="minorHAnsi"/>
          <w:sz w:val="22"/>
          <w:szCs w:val="22"/>
        </w:rPr>
        <w:t xml:space="preserve">topics </w:t>
      </w:r>
      <w:r>
        <w:rPr>
          <w:rFonts w:asciiTheme="minorHAnsi" w:hAnsiTheme="minorHAnsi" w:cstheme="minorHAnsi"/>
          <w:sz w:val="22"/>
          <w:szCs w:val="22"/>
        </w:rPr>
        <w:t xml:space="preserve">plus assignments is therefore AUD </w:t>
      </w:r>
      <w:r w:rsidR="009C35DE">
        <w:rPr>
          <w:rFonts w:asciiTheme="minorHAnsi" w:hAnsiTheme="minorHAnsi" w:cstheme="minorHAnsi"/>
          <w:sz w:val="22"/>
          <w:szCs w:val="22"/>
        </w:rPr>
        <w:t>2,050</w:t>
      </w:r>
      <w:r w:rsidR="000F68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30EAAA" w14:textId="09DF2C6F" w:rsidR="00B316AF" w:rsidRDefault="00B316AF" w:rsidP="006A18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DBFEB7" w14:textId="6040FF24" w:rsidR="006A18C7" w:rsidRPr="00DB49BC" w:rsidRDefault="005D7E98" w:rsidP="006A18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D34B37">
        <w:rPr>
          <w:rFonts w:asciiTheme="minorHAnsi" w:hAnsiTheme="minorHAnsi" w:cstheme="minorHAnsi"/>
          <w:sz w:val="22"/>
          <w:szCs w:val="22"/>
        </w:rPr>
        <w:t xml:space="preserve">ll </w:t>
      </w:r>
      <w:r w:rsidR="006A18C7">
        <w:rPr>
          <w:rFonts w:asciiTheme="minorHAnsi" w:hAnsiTheme="minorHAnsi" w:cstheme="minorHAnsi"/>
          <w:sz w:val="22"/>
          <w:szCs w:val="22"/>
        </w:rPr>
        <w:t xml:space="preserve">workshop modules are subject to a 10% </w:t>
      </w:r>
      <w:r w:rsidR="00C543FD">
        <w:rPr>
          <w:rFonts w:asciiTheme="minorHAnsi" w:hAnsiTheme="minorHAnsi" w:cstheme="minorHAnsi"/>
          <w:sz w:val="22"/>
          <w:szCs w:val="22"/>
        </w:rPr>
        <w:t xml:space="preserve">Australian </w:t>
      </w:r>
      <w:r w:rsidR="006A18C7" w:rsidRPr="00DB49BC">
        <w:rPr>
          <w:rFonts w:asciiTheme="minorHAnsi" w:hAnsiTheme="minorHAnsi" w:cstheme="minorHAnsi"/>
          <w:sz w:val="22"/>
          <w:szCs w:val="22"/>
        </w:rPr>
        <w:t>Go</w:t>
      </w:r>
      <w:r w:rsidR="002B1B7A">
        <w:rPr>
          <w:rFonts w:asciiTheme="minorHAnsi" w:hAnsiTheme="minorHAnsi" w:cstheme="minorHAnsi"/>
          <w:sz w:val="22"/>
          <w:szCs w:val="22"/>
        </w:rPr>
        <w:t xml:space="preserve">ods and Services </w:t>
      </w:r>
      <w:r w:rsidR="006A18C7" w:rsidRPr="00DB49BC">
        <w:rPr>
          <w:rFonts w:asciiTheme="minorHAnsi" w:hAnsiTheme="minorHAnsi" w:cstheme="minorHAnsi"/>
          <w:sz w:val="22"/>
          <w:szCs w:val="22"/>
        </w:rPr>
        <w:t>Tax (GST)</w:t>
      </w:r>
      <w:r w:rsidR="006A18C7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The c</w:t>
      </w:r>
      <w:r w:rsidR="006A18C7">
        <w:rPr>
          <w:rFonts w:asciiTheme="minorHAnsi" w:hAnsiTheme="minorHAnsi" w:cstheme="minorHAnsi"/>
          <w:sz w:val="22"/>
          <w:szCs w:val="22"/>
        </w:rPr>
        <w:t xml:space="preserve">osts of </w:t>
      </w:r>
      <w:r w:rsidR="006A449D">
        <w:rPr>
          <w:rFonts w:asciiTheme="minorHAnsi" w:hAnsiTheme="minorHAnsi" w:cstheme="minorHAnsi"/>
          <w:sz w:val="22"/>
          <w:szCs w:val="22"/>
        </w:rPr>
        <w:t xml:space="preserve">topics </w:t>
      </w:r>
      <w:r w:rsidR="006A18C7">
        <w:rPr>
          <w:rFonts w:asciiTheme="minorHAnsi" w:hAnsiTheme="minorHAnsi" w:cstheme="minorHAnsi"/>
          <w:sz w:val="22"/>
          <w:szCs w:val="22"/>
        </w:rPr>
        <w:t>are therefore:</w:t>
      </w:r>
      <w:r w:rsidR="006A18C7" w:rsidRPr="00DB49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C79431" w14:textId="590AAEEC" w:rsidR="006A18C7" w:rsidRDefault="006A18C7" w:rsidP="006A18C7">
      <w:pPr>
        <w:rPr>
          <w:rFonts w:ascii="Calibri" w:hAnsi="Calibri"/>
          <w:b/>
          <w:color w:val="002060"/>
          <w:sz w:val="22"/>
          <w:szCs w:val="22"/>
        </w:rPr>
      </w:pPr>
    </w:p>
    <w:p w14:paraId="258CC9E2" w14:textId="459DDCBB" w:rsidR="0097511F" w:rsidRPr="0097511F" w:rsidRDefault="0097511F" w:rsidP="0097511F">
      <w:pPr>
        <w:pStyle w:val="ListParagraph"/>
        <w:numPr>
          <w:ilvl w:val="0"/>
          <w:numId w:val="1"/>
        </w:numPr>
        <w:rPr>
          <w:rFonts w:ascii="Calibri" w:hAnsi="Calibri"/>
          <w:i/>
          <w:sz w:val="22"/>
          <w:szCs w:val="22"/>
          <w:u w:val="single"/>
        </w:rPr>
      </w:pPr>
      <w:r w:rsidRPr="0097511F">
        <w:rPr>
          <w:rFonts w:ascii="Calibri" w:hAnsi="Calibri"/>
          <w:sz w:val="22"/>
          <w:szCs w:val="22"/>
          <w:u w:val="single"/>
        </w:rPr>
        <w:t xml:space="preserve">Individual </w:t>
      </w:r>
      <w:r w:rsidR="006A449D">
        <w:rPr>
          <w:rFonts w:ascii="Calibri" w:hAnsi="Calibri"/>
          <w:sz w:val="22"/>
          <w:szCs w:val="22"/>
          <w:u w:val="single"/>
        </w:rPr>
        <w:t>topics</w:t>
      </w:r>
      <w:r w:rsidRPr="0097511F">
        <w:rPr>
          <w:rFonts w:ascii="Calibri" w:hAnsi="Calibri"/>
          <w:i/>
          <w:sz w:val="22"/>
          <w:szCs w:val="22"/>
          <w:u w:val="single"/>
        </w:rPr>
        <w:t xml:space="preserve"> </w:t>
      </w:r>
    </w:p>
    <w:p w14:paraId="4B95EE7E" w14:textId="3BFE9B2F" w:rsidR="00AB2B9D" w:rsidRPr="00B316AF" w:rsidRDefault="006A449D" w:rsidP="005D7E98">
      <w:pPr>
        <w:pStyle w:val="ListParagraph"/>
        <w:ind w:left="39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Topics (TC</w:t>
      </w:r>
      <w:r w:rsidR="002E7EC6">
        <w:rPr>
          <w:rFonts w:ascii="Calibri" w:hAnsi="Calibri"/>
          <w:bCs/>
          <w:sz w:val="22"/>
          <w:szCs w:val="22"/>
        </w:rPr>
        <w:t xml:space="preserve"> 01 to TC </w:t>
      </w:r>
      <w:r w:rsidR="000F68B5">
        <w:rPr>
          <w:rFonts w:ascii="Calibri" w:hAnsi="Calibri"/>
          <w:bCs/>
          <w:sz w:val="22"/>
          <w:szCs w:val="22"/>
        </w:rPr>
        <w:t>10</w:t>
      </w:r>
      <w:r w:rsidR="002E7EC6">
        <w:rPr>
          <w:rFonts w:ascii="Calibri" w:hAnsi="Calibri"/>
          <w:bCs/>
          <w:sz w:val="22"/>
          <w:szCs w:val="22"/>
        </w:rPr>
        <w:t xml:space="preserve">) </w:t>
      </w:r>
      <w:r w:rsidR="00AB2B9D" w:rsidRPr="00B316AF">
        <w:rPr>
          <w:rFonts w:ascii="Calibri" w:hAnsi="Calibri"/>
          <w:bCs/>
          <w:sz w:val="22"/>
          <w:szCs w:val="22"/>
        </w:rPr>
        <w:t xml:space="preserve">= </w:t>
      </w:r>
      <w:r w:rsidR="005D7E98" w:rsidRPr="00B316AF">
        <w:rPr>
          <w:rFonts w:ascii="Calibri" w:hAnsi="Calibri"/>
          <w:bCs/>
          <w:sz w:val="22"/>
          <w:szCs w:val="22"/>
        </w:rPr>
        <w:t xml:space="preserve">each </w:t>
      </w:r>
      <w:r w:rsidR="00AB2B9D" w:rsidRPr="00B316AF">
        <w:rPr>
          <w:rFonts w:ascii="Calibri" w:hAnsi="Calibri"/>
          <w:bCs/>
          <w:sz w:val="22"/>
          <w:szCs w:val="22"/>
        </w:rPr>
        <w:t xml:space="preserve">AUD </w:t>
      </w:r>
      <w:r w:rsidR="009C35DE">
        <w:rPr>
          <w:rFonts w:ascii="Calibri" w:hAnsi="Calibri"/>
          <w:bCs/>
          <w:sz w:val="22"/>
          <w:szCs w:val="22"/>
        </w:rPr>
        <w:t>200</w:t>
      </w:r>
      <w:r>
        <w:rPr>
          <w:rFonts w:ascii="Calibri" w:hAnsi="Calibri"/>
          <w:bCs/>
          <w:sz w:val="22"/>
          <w:szCs w:val="22"/>
        </w:rPr>
        <w:t xml:space="preserve"> </w:t>
      </w:r>
      <w:r w:rsidR="00AB2B9D" w:rsidRPr="00B316AF">
        <w:rPr>
          <w:rFonts w:ascii="Calibri" w:hAnsi="Calibri"/>
          <w:bCs/>
          <w:sz w:val="22"/>
          <w:szCs w:val="22"/>
        </w:rPr>
        <w:t xml:space="preserve">+ GST = AUD </w:t>
      </w:r>
      <w:r w:rsidR="009C35DE">
        <w:rPr>
          <w:rFonts w:ascii="Calibri" w:hAnsi="Calibri"/>
          <w:bCs/>
          <w:sz w:val="22"/>
          <w:szCs w:val="22"/>
        </w:rPr>
        <w:t>220</w:t>
      </w:r>
      <w:r w:rsidR="008B391D">
        <w:rPr>
          <w:rFonts w:ascii="Calibri" w:hAnsi="Calibri"/>
          <w:bCs/>
          <w:sz w:val="22"/>
          <w:szCs w:val="22"/>
        </w:rPr>
        <w:t xml:space="preserve"> each</w:t>
      </w:r>
    </w:p>
    <w:p w14:paraId="156F2C79" w14:textId="77777777" w:rsidR="0097511F" w:rsidRDefault="0097511F" w:rsidP="0097511F">
      <w:pPr>
        <w:ind w:left="397"/>
        <w:rPr>
          <w:rFonts w:ascii="Calibri" w:hAnsi="Calibri"/>
          <w:sz w:val="22"/>
          <w:szCs w:val="22"/>
        </w:rPr>
      </w:pPr>
    </w:p>
    <w:p w14:paraId="1405FCFB" w14:textId="42946A57" w:rsidR="00B316AF" w:rsidRPr="00B316AF" w:rsidRDefault="000F68B5" w:rsidP="009F3328">
      <w:pPr>
        <w:numPr>
          <w:ilvl w:val="0"/>
          <w:numId w:val="1"/>
        </w:num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Ten </w:t>
      </w:r>
      <w:r w:rsidR="006A449D">
        <w:rPr>
          <w:rFonts w:ascii="Calibri" w:hAnsi="Calibri"/>
          <w:sz w:val="22"/>
          <w:szCs w:val="22"/>
          <w:u w:val="single"/>
        </w:rPr>
        <w:t>topics</w:t>
      </w:r>
      <w:r w:rsidR="00B316AF" w:rsidRPr="00B316AF">
        <w:rPr>
          <w:rFonts w:ascii="Calibri" w:hAnsi="Calibri"/>
          <w:sz w:val="22"/>
          <w:szCs w:val="22"/>
          <w:u w:val="single"/>
        </w:rPr>
        <w:t xml:space="preserve"> (no assignment)</w:t>
      </w:r>
    </w:p>
    <w:p w14:paraId="1D708108" w14:textId="345682C2" w:rsidR="00B316AF" w:rsidRDefault="00B316AF" w:rsidP="00B316AF">
      <w:pPr>
        <w:ind w:left="39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AUD 1,</w:t>
      </w:r>
      <w:r w:rsidR="009C35DE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00 + GST = AUD 1,</w:t>
      </w:r>
      <w:r w:rsidR="009C35DE">
        <w:rPr>
          <w:rFonts w:ascii="Calibri" w:hAnsi="Calibri"/>
          <w:sz w:val="22"/>
          <w:szCs w:val="22"/>
        </w:rPr>
        <w:t>980</w:t>
      </w:r>
    </w:p>
    <w:p w14:paraId="06DE6D98" w14:textId="1E1F1EA3" w:rsidR="00B316AF" w:rsidRDefault="00B316AF" w:rsidP="00B316AF">
      <w:pPr>
        <w:ind w:left="397"/>
        <w:rPr>
          <w:rFonts w:ascii="Calibri" w:hAnsi="Calibri"/>
          <w:sz w:val="22"/>
          <w:szCs w:val="22"/>
        </w:rPr>
      </w:pPr>
    </w:p>
    <w:p w14:paraId="4AE7288C" w14:textId="77777777" w:rsidR="00E02B46" w:rsidRDefault="00E02B46" w:rsidP="00B316AF">
      <w:pPr>
        <w:ind w:left="397"/>
        <w:rPr>
          <w:rFonts w:ascii="Calibri" w:hAnsi="Calibri"/>
          <w:sz w:val="22"/>
          <w:szCs w:val="22"/>
        </w:rPr>
      </w:pPr>
    </w:p>
    <w:p w14:paraId="3944EDAA" w14:textId="20B7048A" w:rsidR="00B316AF" w:rsidRDefault="000F68B5" w:rsidP="009F33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Ten </w:t>
      </w:r>
      <w:r w:rsidR="006A449D">
        <w:rPr>
          <w:rFonts w:ascii="Calibri" w:hAnsi="Calibri"/>
          <w:sz w:val="22"/>
          <w:szCs w:val="22"/>
          <w:u w:val="single"/>
        </w:rPr>
        <w:t xml:space="preserve">topics </w:t>
      </w:r>
      <w:r w:rsidR="00B316AF" w:rsidRPr="00B316AF">
        <w:rPr>
          <w:rFonts w:ascii="Calibri" w:hAnsi="Calibri"/>
          <w:sz w:val="22"/>
          <w:szCs w:val="22"/>
          <w:u w:val="single"/>
        </w:rPr>
        <w:t>plus assignment</w:t>
      </w:r>
      <w:r w:rsidR="00B316AF">
        <w:rPr>
          <w:rFonts w:ascii="Calibri" w:hAnsi="Calibri"/>
          <w:sz w:val="22"/>
          <w:szCs w:val="22"/>
        </w:rPr>
        <w:t xml:space="preserve"> </w:t>
      </w:r>
    </w:p>
    <w:p w14:paraId="23DC60DC" w14:textId="5B818CF5" w:rsidR="005D1C03" w:rsidRDefault="00B316AF" w:rsidP="00B316AF">
      <w:pPr>
        <w:ind w:left="397"/>
        <w:rPr>
          <w:rFonts w:ascii="Calibri" w:hAnsi="Calibri"/>
          <w:sz w:val="22"/>
          <w:szCs w:val="22"/>
        </w:rPr>
      </w:pPr>
      <w:r w:rsidRPr="00B316AF">
        <w:rPr>
          <w:rFonts w:ascii="Calibri" w:hAnsi="Calibri"/>
          <w:sz w:val="22"/>
          <w:szCs w:val="22"/>
        </w:rPr>
        <w:t>AUD</w:t>
      </w:r>
      <w:r>
        <w:rPr>
          <w:rFonts w:ascii="Calibri" w:hAnsi="Calibri"/>
          <w:sz w:val="22"/>
          <w:szCs w:val="22"/>
        </w:rPr>
        <w:t xml:space="preserve"> </w:t>
      </w:r>
      <w:r w:rsidR="009C35DE">
        <w:rPr>
          <w:rFonts w:ascii="Calibri" w:hAnsi="Calibri"/>
          <w:sz w:val="22"/>
          <w:szCs w:val="22"/>
        </w:rPr>
        <w:t>2,050</w:t>
      </w:r>
      <w:r>
        <w:rPr>
          <w:rFonts w:ascii="Calibri" w:hAnsi="Calibri"/>
          <w:sz w:val="22"/>
          <w:szCs w:val="22"/>
        </w:rPr>
        <w:t xml:space="preserve"> + GST = AUD </w:t>
      </w:r>
      <w:r w:rsidR="009C35DE">
        <w:rPr>
          <w:rFonts w:ascii="Calibri" w:hAnsi="Calibri"/>
          <w:sz w:val="22"/>
          <w:szCs w:val="22"/>
        </w:rPr>
        <w:t>2,255</w:t>
      </w:r>
    </w:p>
    <w:p w14:paraId="426BE6A2" w14:textId="77777777" w:rsidR="005D1C03" w:rsidRDefault="005D1C03" w:rsidP="00952100">
      <w:pPr>
        <w:rPr>
          <w:rFonts w:ascii="Calibri" w:hAnsi="Calibri"/>
          <w:b/>
          <w:color w:val="403152" w:themeColor="accent4" w:themeShade="80"/>
          <w:sz w:val="24"/>
          <w:szCs w:val="24"/>
        </w:rPr>
      </w:pPr>
    </w:p>
    <w:p w14:paraId="44434530" w14:textId="77777777" w:rsidR="00EA3D7C" w:rsidRDefault="00EA3D7C" w:rsidP="00EA3D7C">
      <w:pPr>
        <w:rPr>
          <w:rFonts w:asciiTheme="minorHAnsi" w:hAnsiTheme="minorHAnsi"/>
          <w:b/>
          <w:bCs/>
          <w:sz w:val="22"/>
          <w:szCs w:val="22"/>
        </w:rPr>
      </w:pPr>
      <w:r w:rsidRPr="00EA3D7C">
        <w:rPr>
          <w:rFonts w:asciiTheme="minorHAnsi" w:hAnsiTheme="minorHAnsi"/>
          <w:b/>
          <w:bCs/>
          <w:sz w:val="22"/>
          <w:szCs w:val="22"/>
        </w:rPr>
        <w:t>Early Bird</w:t>
      </w:r>
    </w:p>
    <w:p w14:paraId="296913FF" w14:textId="63C22138" w:rsidR="00EA3D7C" w:rsidRDefault="00EA3D7C" w:rsidP="00EA3D7C">
      <w:pPr>
        <w:rPr>
          <w:rFonts w:ascii="Calibri" w:hAnsi="Calibri"/>
          <w:b/>
          <w:color w:val="00206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those who register and pay by the </w:t>
      </w:r>
      <w:proofErr w:type="gramStart"/>
      <w:r>
        <w:rPr>
          <w:rFonts w:asciiTheme="minorHAnsi" w:hAnsiTheme="minorHAnsi"/>
          <w:sz w:val="22"/>
          <w:szCs w:val="22"/>
        </w:rPr>
        <w:t>31</w:t>
      </w:r>
      <w:r w:rsidRPr="00EA3D7C">
        <w:rPr>
          <w:rFonts w:asciiTheme="minorHAnsi" w:hAnsiTheme="minorHAnsi"/>
          <w:sz w:val="22"/>
          <w:szCs w:val="22"/>
          <w:vertAlign w:val="superscript"/>
        </w:rPr>
        <w:t>st</w:t>
      </w:r>
      <w:proofErr w:type="gramEnd"/>
      <w:r>
        <w:rPr>
          <w:rFonts w:asciiTheme="minorHAnsi" w:hAnsiTheme="minorHAnsi"/>
          <w:sz w:val="22"/>
          <w:szCs w:val="22"/>
        </w:rPr>
        <w:t xml:space="preserve"> December 2023, there is an extra 5% Early Bird discount</w:t>
      </w:r>
    </w:p>
    <w:p w14:paraId="505725BF" w14:textId="77777777" w:rsidR="00EA3D7C" w:rsidRDefault="00EA3D7C" w:rsidP="00952100">
      <w:pPr>
        <w:rPr>
          <w:rFonts w:ascii="Calibri" w:hAnsi="Calibri"/>
          <w:b/>
          <w:color w:val="002060"/>
          <w:sz w:val="22"/>
          <w:szCs w:val="22"/>
        </w:rPr>
      </w:pPr>
    </w:p>
    <w:p w14:paraId="77A7360A" w14:textId="77777777" w:rsidR="005B27C4" w:rsidRDefault="005B27C4" w:rsidP="00E87A1C">
      <w:pPr>
        <w:rPr>
          <w:rFonts w:asciiTheme="minorHAnsi" w:hAnsiTheme="minorHAnsi"/>
          <w:b/>
          <w:color w:val="C00000"/>
          <w:sz w:val="24"/>
          <w:szCs w:val="24"/>
        </w:rPr>
      </w:pPr>
    </w:p>
    <w:p w14:paraId="6C42E496" w14:textId="3E705CDC" w:rsidR="00720882" w:rsidRPr="005D1C03" w:rsidRDefault="00720882" w:rsidP="00E87A1C">
      <w:pPr>
        <w:rPr>
          <w:rFonts w:asciiTheme="minorHAnsi" w:hAnsiTheme="minorHAnsi"/>
          <w:b/>
          <w:color w:val="C00000"/>
          <w:sz w:val="24"/>
          <w:szCs w:val="24"/>
        </w:rPr>
      </w:pPr>
      <w:r w:rsidRPr="005D1C03">
        <w:rPr>
          <w:rFonts w:asciiTheme="minorHAnsi" w:hAnsiTheme="minorHAnsi"/>
          <w:b/>
          <w:color w:val="C00000"/>
          <w:sz w:val="24"/>
          <w:szCs w:val="24"/>
        </w:rPr>
        <w:t>Organisation Discounts</w:t>
      </w:r>
    </w:p>
    <w:p w14:paraId="323B4056" w14:textId="28D2AEA8" w:rsidR="00252A9A" w:rsidRDefault="00F27E62" w:rsidP="00E87A1C">
      <w:pPr>
        <w:rPr>
          <w:rFonts w:asciiTheme="minorHAnsi" w:hAnsiTheme="minorHAnsi"/>
          <w:sz w:val="22"/>
          <w:szCs w:val="22"/>
        </w:rPr>
      </w:pPr>
      <w:r w:rsidRPr="00245568">
        <w:rPr>
          <w:rFonts w:asciiTheme="minorHAnsi" w:hAnsiTheme="minorHAnsi"/>
          <w:sz w:val="22"/>
          <w:szCs w:val="22"/>
        </w:rPr>
        <w:t>There is a 1</w:t>
      </w:r>
      <w:r w:rsidR="005647B4">
        <w:rPr>
          <w:rFonts w:asciiTheme="minorHAnsi" w:hAnsiTheme="minorHAnsi"/>
          <w:sz w:val="22"/>
          <w:szCs w:val="22"/>
        </w:rPr>
        <w:t>5</w:t>
      </w:r>
      <w:r w:rsidRPr="00245568">
        <w:rPr>
          <w:rFonts w:asciiTheme="minorHAnsi" w:hAnsiTheme="minorHAnsi"/>
          <w:sz w:val="22"/>
          <w:szCs w:val="22"/>
        </w:rPr>
        <w:t xml:space="preserve">% discount if you are </w:t>
      </w:r>
      <w:r w:rsidR="006A449D">
        <w:rPr>
          <w:rFonts w:asciiTheme="minorHAnsi" w:hAnsiTheme="minorHAnsi"/>
          <w:sz w:val="22"/>
          <w:szCs w:val="22"/>
        </w:rPr>
        <w:t xml:space="preserve">a student </w:t>
      </w:r>
      <w:proofErr w:type="gramStart"/>
      <w:r w:rsidR="006A449D">
        <w:rPr>
          <w:rFonts w:asciiTheme="minorHAnsi" w:hAnsiTheme="minorHAnsi"/>
          <w:sz w:val="22"/>
          <w:szCs w:val="22"/>
        </w:rPr>
        <w:t>of</w:t>
      </w:r>
      <w:proofErr w:type="gramEnd"/>
      <w:r w:rsidR="006A449D">
        <w:rPr>
          <w:rFonts w:asciiTheme="minorHAnsi" w:hAnsiTheme="minorHAnsi"/>
          <w:sz w:val="22"/>
          <w:szCs w:val="22"/>
        </w:rPr>
        <w:t xml:space="preserve"> an </w:t>
      </w:r>
      <w:r w:rsidR="00DB49BC">
        <w:rPr>
          <w:rFonts w:asciiTheme="minorHAnsi" w:hAnsiTheme="minorHAnsi"/>
          <w:sz w:val="22"/>
          <w:szCs w:val="22"/>
        </w:rPr>
        <w:t>accredited Murdoch University course</w:t>
      </w:r>
      <w:r w:rsidR="000927AA">
        <w:rPr>
          <w:rStyle w:val="FootnoteReference"/>
          <w:rFonts w:asciiTheme="minorHAnsi" w:hAnsiTheme="minorHAnsi"/>
          <w:sz w:val="22"/>
          <w:szCs w:val="22"/>
        </w:rPr>
        <w:footnoteReference w:id="5"/>
      </w:r>
      <w:r w:rsidR="00352C7B">
        <w:rPr>
          <w:rFonts w:asciiTheme="minorHAnsi" w:hAnsiTheme="minorHAnsi"/>
          <w:sz w:val="22"/>
          <w:szCs w:val="22"/>
        </w:rPr>
        <w:t>. Please indicate this below</w:t>
      </w:r>
      <w:r w:rsidR="002E7EC6">
        <w:rPr>
          <w:rFonts w:asciiTheme="minorHAnsi" w:hAnsiTheme="minorHAnsi"/>
          <w:sz w:val="22"/>
          <w:szCs w:val="22"/>
        </w:rPr>
        <w:t xml:space="preserve"> (include your course details)</w:t>
      </w:r>
      <w:r w:rsidR="00352C7B">
        <w:rPr>
          <w:rFonts w:asciiTheme="minorHAnsi" w:hAnsiTheme="minorHAnsi"/>
          <w:sz w:val="22"/>
          <w:szCs w:val="22"/>
        </w:rPr>
        <w:t>.</w:t>
      </w:r>
    </w:p>
    <w:p w14:paraId="3200DA0A" w14:textId="0B24A19E" w:rsidR="00252A9A" w:rsidRDefault="00252A9A" w:rsidP="00E87A1C">
      <w:pPr>
        <w:rPr>
          <w:rFonts w:asciiTheme="minorHAnsi" w:hAnsiTheme="minorHAnsi"/>
          <w:sz w:val="22"/>
          <w:szCs w:val="22"/>
        </w:rPr>
      </w:pPr>
    </w:p>
    <w:p w14:paraId="45E56751" w14:textId="77777777" w:rsidR="005B27C4" w:rsidRDefault="005B27C4" w:rsidP="00E87A1C">
      <w:pPr>
        <w:rPr>
          <w:rFonts w:asciiTheme="minorHAnsi" w:hAnsiTheme="minorHAnsi"/>
          <w:sz w:val="22"/>
          <w:szCs w:val="22"/>
        </w:rPr>
      </w:pPr>
    </w:p>
    <w:p w14:paraId="4C8AC739" w14:textId="77777777" w:rsidR="00EA3D7C" w:rsidRDefault="00EA3D7C" w:rsidP="00E87A1C">
      <w:pPr>
        <w:rPr>
          <w:rFonts w:asciiTheme="minorHAnsi" w:hAnsiTheme="minorHAnsi"/>
          <w:sz w:val="22"/>
          <w:szCs w:val="22"/>
        </w:rPr>
      </w:pPr>
    </w:p>
    <w:p w14:paraId="6F077AA8" w14:textId="0CF96636" w:rsidR="005D1C03" w:rsidRDefault="005D1C03" w:rsidP="00E87A1C">
      <w:pPr>
        <w:rPr>
          <w:rFonts w:asciiTheme="minorHAnsi" w:hAnsiTheme="minorHAnsi"/>
          <w:sz w:val="22"/>
          <w:szCs w:val="22"/>
        </w:rPr>
      </w:pPr>
    </w:p>
    <w:p w14:paraId="56D2DDBD" w14:textId="46C946AA" w:rsidR="005D1C03" w:rsidRDefault="005D1C03" w:rsidP="00E87A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stakeholder</w:t>
      </w:r>
      <w:r w:rsidR="005647B4">
        <w:rPr>
          <w:rFonts w:asciiTheme="minorHAnsi" w:hAnsiTheme="minorHAnsi"/>
          <w:sz w:val="22"/>
          <w:szCs w:val="22"/>
        </w:rPr>
        <w:t xml:space="preserve"> organisations </w:t>
      </w:r>
      <w:r>
        <w:rPr>
          <w:rFonts w:asciiTheme="minorHAnsi" w:hAnsiTheme="minorHAnsi"/>
          <w:sz w:val="22"/>
          <w:szCs w:val="22"/>
        </w:rPr>
        <w:t xml:space="preserve">may also have negotiated a discount.  </w:t>
      </w:r>
      <w:r w:rsidR="00C15B2F">
        <w:rPr>
          <w:rFonts w:asciiTheme="minorHAnsi" w:hAnsiTheme="minorHAnsi"/>
          <w:sz w:val="22"/>
          <w:szCs w:val="22"/>
        </w:rPr>
        <w:t xml:space="preserve">State </w:t>
      </w:r>
      <w:proofErr w:type="gramStart"/>
      <w:r w:rsidR="005647B4">
        <w:rPr>
          <w:rFonts w:asciiTheme="minorHAnsi" w:hAnsiTheme="minorHAnsi"/>
          <w:sz w:val="22"/>
          <w:szCs w:val="22"/>
        </w:rPr>
        <w:t xml:space="preserve">the </w:t>
      </w:r>
      <w:r w:rsidR="00C15B2F">
        <w:rPr>
          <w:rFonts w:asciiTheme="minorHAnsi" w:hAnsiTheme="minorHAnsi"/>
          <w:sz w:val="22"/>
          <w:szCs w:val="22"/>
        </w:rPr>
        <w:t xml:space="preserve"> </w:t>
      </w:r>
      <w:r w:rsidR="00F6793B">
        <w:rPr>
          <w:rFonts w:asciiTheme="minorHAnsi" w:hAnsiTheme="minorHAnsi"/>
          <w:sz w:val="22"/>
          <w:szCs w:val="22"/>
        </w:rPr>
        <w:t>organisation</w:t>
      </w:r>
      <w:proofErr w:type="gramEnd"/>
      <w:r w:rsidR="00F6793B">
        <w:rPr>
          <w:rFonts w:asciiTheme="minorHAnsi" w:hAnsiTheme="minorHAnsi"/>
          <w:sz w:val="22"/>
          <w:szCs w:val="22"/>
        </w:rPr>
        <w:t xml:space="preserve"> or agency </w:t>
      </w:r>
      <w:r w:rsidR="00C15B2F">
        <w:rPr>
          <w:rFonts w:asciiTheme="minorHAnsi" w:hAnsiTheme="minorHAnsi"/>
          <w:sz w:val="22"/>
          <w:szCs w:val="22"/>
        </w:rPr>
        <w:t xml:space="preserve">if this has been </w:t>
      </w:r>
      <w:r w:rsidR="00F6793B">
        <w:rPr>
          <w:rFonts w:asciiTheme="minorHAnsi" w:hAnsiTheme="minorHAnsi"/>
          <w:sz w:val="22"/>
          <w:szCs w:val="22"/>
        </w:rPr>
        <w:t xml:space="preserve">previously </w:t>
      </w:r>
      <w:r w:rsidR="00C15B2F">
        <w:rPr>
          <w:rFonts w:asciiTheme="minorHAnsi" w:hAnsiTheme="minorHAnsi"/>
          <w:sz w:val="22"/>
          <w:szCs w:val="22"/>
        </w:rPr>
        <w:t>negotiated</w:t>
      </w:r>
      <w:r w:rsidR="002E7EC6">
        <w:rPr>
          <w:rFonts w:asciiTheme="minorHAnsi" w:hAnsiTheme="minorHAnsi"/>
          <w:sz w:val="22"/>
          <w:szCs w:val="22"/>
        </w:rPr>
        <w:t xml:space="preserve">, and/or the discount </w:t>
      </w:r>
      <w:r w:rsidR="005B27C4">
        <w:rPr>
          <w:rFonts w:asciiTheme="minorHAnsi" w:hAnsiTheme="minorHAnsi"/>
          <w:sz w:val="22"/>
          <w:szCs w:val="22"/>
        </w:rPr>
        <w:t>agreed upon</w:t>
      </w:r>
      <w:r w:rsidR="00C15B2F">
        <w:rPr>
          <w:rFonts w:asciiTheme="minorHAnsi" w:hAnsiTheme="minorHAnsi"/>
          <w:sz w:val="22"/>
          <w:szCs w:val="22"/>
        </w:rPr>
        <w:t xml:space="preserve">. </w:t>
      </w:r>
    </w:p>
    <w:p w14:paraId="0209398E" w14:textId="0CB96366" w:rsidR="005D1C03" w:rsidRDefault="005D1C03" w:rsidP="00E87A1C">
      <w:pPr>
        <w:rPr>
          <w:rFonts w:asciiTheme="minorHAnsi" w:hAnsiTheme="minorHAnsi"/>
          <w:sz w:val="22"/>
          <w:szCs w:val="22"/>
        </w:rPr>
      </w:pPr>
    </w:p>
    <w:p w14:paraId="3F26F2C8" w14:textId="543CBB5F" w:rsidR="005B27C4" w:rsidRDefault="005B27C4" w:rsidP="00E87A1C">
      <w:pPr>
        <w:rPr>
          <w:rFonts w:asciiTheme="minorHAnsi" w:hAnsiTheme="minorHAnsi"/>
          <w:sz w:val="22"/>
          <w:szCs w:val="22"/>
        </w:rPr>
      </w:pPr>
    </w:p>
    <w:p w14:paraId="2D74DAD9" w14:textId="2C8FFB39" w:rsidR="00E87A1C" w:rsidRPr="008B391D" w:rsidRDefault="00620EF7" w:rsidP="00E87A1C">
      <w:pPr>
        <w:rPr>
          <w:rFonts w:asciiTheme="minorHAnsi" w:hAnsiTheme="minorHAnsi"/>
          <w:b/>
          <w:color w:val="002060"/>
          <w:sz w:val="22"/>
          <w:szCs w:val="22"/>
        </w:rPr>
      </w:pPr>
      <w:r w:rsidRPr="008B391D">
        <w:rPr>
          <w:rFonts w:asciiTheme="minorHAnsi" w:hAnsiTheme="minorHAnsi"/>
          <w:b/>
          <w:color w:val="002060"/>
          <w:sz w:val="22"/>
          <w:szCs w:val="22"/>
        </w:rPr>
        <w:t xml:space="preserve">Total </w:t>
      </w:r>
      <w:r w:rsidR="00352C7B" w:rsidRPr="008B391D">
        <w:rPr>
          <w:rFonts w:asciiTheme="minorHAnsi" w:hAnsiTheme="minorHAnsi"/>
          <w:b/>
          <w:color w:val="002060"/>
          <w:sz w:val="22"/>
          <w:szCs w:val="22"/>
        </w:rPr>
        <w:t xml:space="preserve">cost </w:t>
      </w:r>
      <w:r w:rsidRPr="008B391D">
        <w:rPr>
          <w:rFonts w:asciiTheme="minorHAnsi" w:hAnsiTheme="minorHAnsi"/>
          <w:b/>
          <w:color w:val="002060"/>
          <w:sz w:val="22"/>
          <w:szCs w:val="22"/>
        </w:rPr>
        <w:t>after</w:t>
      </w:r>
      <w:r w:rsidR="00E87A1C" w:rsidRPr="008B391D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352C7B" w:rsidRPr="008B391D">
        <w:rPr>
          <w:rFonts w:asciiTheme="minorHAnsi" w:hAnsiTheme="minorHAnsi"/>
          <w:b/>
          <w:color w:val="002060"/>
          <w:sz w:val="22"/>
          <w:szCs w:val="22"/>
        </w:rPr>
        <w:t xml:space="preserve">any </w:t>
      </w:r>
      <w:r w:rsidR="006A18C7" w:rsidRPr="008B391D">
        <w:rPr>
          <w:rFonts w:asciiTheme="minorHAnsi" w:hAnsiTheme="minorHAnsi"/>
          <w:b/>
          <w:color w:val="002060"/>
          <w:sz w:val="22"/>
          <w:szCs w:val="22"/>
        </w:rPr>
        <w:t xml:space="preserve">organisation </w:t>
      </w:r>
      <w:r w:rsidR="00EA3D7C">
        <w:rPr>
          <w:rFonts w:asciiTheme="minorHAnsi" w:hAnsiTheme="minorHAnsi"/>
          <w:b/>
          <w:color w:val="002060"/>
          <w:sz w:val="22"/>
          <w:szCs w:val="22"/>
        </w:rPr>
        <w:t xml:space="preserve">and/or Early Bird </w:t>
      </w:r>
      <w:r w:rsidR="00E87A1C" w:rsidRPr="008B391D">
        <w:rPr>
          <w:rFonts w:asciiTheme="minorHAnsi" w:hAnsiTheme="minorHAnsi"/>
          <w:b/>
          <w:color w:val="002060"/>
          <w:sz w:val="22"/>
          <w:szCs w:val="22"/>
        </w:rPr>
        <w:t xml:space="preserve">discount </w:t>
      </w:r>
      <w:r w:rsidRPr="008B391D">
        <w:rPr>
          <w:rFonts w:asciiTheme="minorHAnsi" w:hAnsiTheme="minorHAnsi"/>
          <w:b/>
          <w:color w:val="002060"/>
          <w:sz w:val="22"/>
          <w:szCs w:val="22"/>
        </w:rPr>
        <w:t xml:space="preserve">claimed:  AUD </w:t>
      </w:r>
    </w:p>
    <w:p w14:paraId="71CF47D5" w14:textId="2ACA0E2D" w:rsidR="00F13884" w:rsidRDefault="00F13884" w:rsidP="00E87A1C">
      <w:pPr>
        <w:rPr>
          <w:rFonts w:asciiTheme="minorHAnsi" w:hAnsiTheme="minorHAnsi"/>
          <w:b/>
          <w:color w:val="002060"/>
          <w:sz w:val="22"/>
          <w:szCs w:val="22"/>
        </w:rPr>
      </w:pPr>
    </w:p>
    <w:p w14:paraId="0BA9F391" w14:textId="77777777" w:rsidR="00EA3D7C" w:rsidRDefault="00EA3D7C" w:rsidP="00E87A1C">
      <w:pPr>
        <w:rPr>
          <w:rFonts w:asciiTheme="minorHAnsi" w:hAnsiTheme="minorHAnsi"/>
          <w:b/>
          <w:color w:val="002060"/>
          <w:sz w:val="22"/>
          <w:szCs w:val="22"/>
        </w:rPr>
      </w:pPr>
    </w:p>
    <w:p w14:paraId="3EBC1EE1" w14:textId="2C0240BA" w:rsidR="00704709" w:rsidRPr="005D1C03" w:rsidRDefault="00704709" w:rsidP="00E87A1C">
      <w:pPr>
        <w:rPr>
          <w:rFonts w:ascii="Calibri" w:hAnsi="Calibri"/>
          <w:b/>
          <w:color w:val="C00000"/>
          <w:sz w:val="24"/>
          <w:szCs w:val="24"/>
        </w:rPr>
      </w:pPr>
      <w:r w:rsidRPr="005D1C03">
        <w:rPr>
          <w:rFonts w:ascii="Calibri" w:hAnsi="Calibri"/>
          <w:b/>
          <w:color w:val="C00000"/>
          <w:sz w:val="24"/>
          <w:szCs w:val="24"/>
        </w:rPr>
        <w:t>Payment Details</w:t>
      </w:r>
    </w:p>
    <w:p w14:paraId="6B8A62E8" w14:textId="5F526B3F" w:rsidR="0051473A" w:rsidRPr="0073170B" w:rsidRDefault="003E1D98" w:rsidP="00506C3B">
      <w:pPr>
        <w:spacing w:before="60"/>
        <w:rPr>
          <w:rFonts w:ascii="Calibri" w:hAnsi="Calibri"/>
          <w:sz w:val="22"/>
          <w:szCs w:val="22"/>
        </w:rPr>
      </w:pPr>
      <w:r w:rsidRPr="003E1D98">
        <w:rPr>
          <w:rFonts w:ascii="Calibri" w:hAnsi="Calibri"/>
          <w:sz w:val="22"/>
          <w:szCs w:val="22"/>
        </w:rPr>
        <w:t xml:space="preserve">TorqAid will </w:t>
      </w:r>
      <w:r w:rsidR="007F34E0">
        <w:rPr>
          <w:rFonts w:ascii="Calibri" w:hAnsi="Calibri"/>
          <w:sz w:val="22"/>
          <w:szCs w:val="22"/>
        </w:rPr>
        <w:t>i</w:t>
      </w:r>
      <w:r w:rsidRPr="003E1D98">
        <w:rPr>
          <w:rFonts w:ascii="Calibri" w:hAnsi="Calibri"/>
          <w:sz w:val="22"/>
          <w:szCs w:val="22"/>
        </w:rPr>
        <w:t>ssue a tax invoice</w:t>
      </w:r>
      <w:r w:rsidR="005D1C03">
        <w:rPr>
          <w:rFonts w:ascii="Calibri" w:hAnsi="Calibri"/>
          <w:sz w:val="22"/>
          <w:szCs w:val="22"/>
        </w:rPr>
        <w:t xml:space="preserve"> on your instructions. As already mentioned, this can be paid either by EFT or PayPal. </w:t>
      </w:r>
      <w:r w:rsidR="0099267C">
        <w:rPr>
          <w:rFonts w:ascii="Calibri" w:hAnsi="Calibri"/>
          <w:sz w:val="22"/>
          <w:szCs w:val="22"/>
        </w:rPr>
        <w:t xml:space="preserve">  </w:t>
      </w:r>
    </w:p>
    <w:p w14:paraId="27102B3B" w14:textId="77777777" w:rsidR="00DD6593" w:rsidRDefault="00DD6593" w:rsidP="00E940A3">
      <w:pPr>
        <w:rPr>
          <w:rFonts w:ascii="Calibri" w:hAnsi="Calibri"/>
          <w:b/>
          <w:color w:val="C00000"/>
          <w:sz w:val="24"/>
          <w:szCs w:val="24"/>
        </w:rPr>
      </w:pPr>
    </w:p>
    <w:p w14:paraId="553390A9" w14:textId="4FA95B68" w:rsidR="00704709" w:rsidRPr="005D1C03" w:rsidRDefault="00704709" w:rsidP="00704709">
      <w:pPr>
        <w:pStyle w:val="Heading3"/>
        <w:rPr>
          <w:rFonts w:ascii="Calibri" w:hAnsi="Calibri"/>
          <w:color w:val="C00000"/>
          <w:sz w:val="24"/>
          <w:szCs w:val="24"/>
        </w:rPr>
      </w:pPr>
      <w:r w:rsidRPr="005D1C03">
        <w:rPr>
          <w:rFonts w:ascii="Calibri" w:hAnsi="Calibri"/>
          <w:color w:val="C00000"/>
          <w:sz w:val="24"/>
          <w:szCs w:val="24"/>
        </w:rPr>
        <w:t>Workshop Enrolment</w:t>
      </w:r>
    </w:p>
    <w:p w14:paraId="36418A46" w14:textId="77777777" w:rsidR="00704709" w:rsidRPr="00F817F3" w:rsidRDefault="00704709" w:rsidP="00704709">
      <w:pPr>
        <w:rPr>
          <w:rFonts w:ascii="Calibri" w:hAnsi="Calibri"/>
          <w:sz w:val="22"/>
          <w:szCs w:val="22"/>
          <w:u w:val="single"/>
        </w:rPr>
      </w:pPr>
      <w:r w:rsidRPr="00AB79CA">
        <w:rPr>
          <w:rFonts w:ascii="Calibri" w:hAnsi="Calibri"/>
          <w:sz w:val="22"/>
          <w:szCs w:val="22"/>
        </w:rPr>
        <w:t xml:space="preserve">Please email </w:t>
      </w:r>
      <w:r w:rsidR="000731EA" w:rsidRPr="00AB79CA">
        <w:rPr>
          <w:rFonts w:ascii="Calibri" w:hAnsi="Calibri"/>
          <w:sz w:val="22"/>
          <w:szCs w:val="22"/>
        </w:rPr>
        <w:t xml:space="preserve">completed </w:t>
      </w:r>
      <w:r w:rsidRPr="00AB79CA">
        <w:rPr>
          <w:rFonts w:ascii="Calibri" w:hAnsi="Calibri"/>
          <w:sz w:val="22"/>
          <w:szCs w:val="22"/>
        </w:rPr>
        <w:t xml:space="preserve">Registration Form to: </w:t>
      </w:r>
    </w:p>
    <w:p w14:paraId="0B6261F8" w14:textId="77777777" w:rsidR="00704709" w:rsidRPr="003E1D98" w:rsidRDefault="00704709" w:rsidP="00704709">
      <w:pPr>
        <w:rPr>
          <w:rFonts w:ascii="Calibri" w:hAnsi="Calibri"/>
          <w:sz w:val="22"/>
          <w:szCs w:val="22"/>
        </w:rPr>
      </w:pPr>
      <w:r w:rsidRPr="003E1D98">
        <w:rPr>
          <w:rFonts w:ascii="Calibri" w:hAnsi="Calibri"/>
          <w:sz w:val="22"/>
          <w:szCs w:val="22"/>
        </w:rPr>
        <w:t>Mr Chris Piper, Director</w:t>
      </w:r>
      <w:r w:rsidR="00BC3BCA">
        <w:rPr>
          <w:rFonts w:ascii="Calibri" w:hAnsi="Calibri"/>
          <w:sz w:val="22"/>
          <w:szCs w:val="22"/>
        </w:rPr>
        <w:t xml:space="preserve">, </w:t>
      </w:r>
      <w:r w:rsidRPr="003E1D98">
        <w:rPr>
          <w:rFonts w:ascii="Calibri" w:hAnsi="Calibri"/>
          <w:sz w:val="22"/>
          <w:szCs w:val="22"/>
        </w:rPr>
        <w:t>TorqAid</w:t>
      </w:r>
    </w:p>
    <w:p w14:paraId="1B693C58" w14:textId="28D6CA21" w:rsidR="009C35DE" w:rsidRPr="009C35DE" w:rsidRDefault="00000000" w:rsidP="00E87A1C">
      <w:p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9C35DE" w:rsidRPr="009C35DE">
          <w:rPr>
            <w:rStyle w:val="Hyperlink"/>
            <w:rFonts w:asciiTheme="minorHAnsi" w:hAnsiTheme="minorHAnsi" w:cstheme="minorHAnsi"/>
            <w:sz w:val="22"/>
            <w:szCs w:val="22"/>
          </w:rPr>
          <w:t>chris@torqaid.com</w:t>
        </w:r>
      </w:hyperlink>
      <w:r w:rsidR="009C35DE" w:rsidRPr="009C35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3E6F46" w14:textId="086B675E" w:rsidR="00740625" w:rsidRDefault="00000000" w:rsidP="00E87A1C">
      <w:pPr>
        <w:rPr>
          <w:rFonts w:ascii="Calibri" w:hAnsi="Calibri"/>
          <w:b/>
          <w:color w:val="002060"/>
          <w:sz w:val="22"/>
          <w:szCs w:val="22"/>
        </w:rPr>
      </w:pPr>
      <w:hyperlink r:id="rId12" w:history="1">
        <w:r w:rsidR="009C35DE" w:rsidRPr="00DC64DC">
          <w:rPr>
            <w:rStyle w:val="Hyperlink"/>
            <w:rFonts w:ascii="Calibri" w:hAnsi="Calibri"/>
            <w:sz w:val="22"/>
            <w:szCs w:val="22"/>
          </w:rPr>
          <w:t>www.torqaid.com</w:t>
        </w:r>
      </w:hyperlink>
    </w:p>
    <w:sectPr w:rsidR="00740625" w:rsidSect="003F5ED5">
      <w:footerReference w:type="default" r:id="rId13"/>
      <w:type w:val="continuous"/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1A29" w14:textId="77777777" w:rsidR="00BD4B41" w:rsidRDefault="00BD4B41" w:rsidP="00620EF7">
      <w:r>
        <w:separator/>
      </w:r>
    </w:p>
  </w:endnote>
  <w:endnote w:type="continuationSeparator" w:id="0">
    <w:p w14:paraId="3549DEE6" w14:textId="77777777" w:rsidR="00BD4B41" w:rsidRDefault="00BD4B41" w:rsidP="0062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506E" w14:textId="705CB361" w:rsidR="007C25E6" w:rsidRPr="003F5ED5" w:rsidRDefault="007C25E6">
    <w:pPr>
      <w:pStyle w:val="Footer"/>
      <w:rPr>
        <w:rFonts w:asciiTheme="minorHAnsi" w:hAnsiTheme="minorHAnsi" w:cstheme="minorHAnsi"/>
      </w:rPr>
    </w:pPr>
    <w:r w:rsidRPr="003F5ED5">
      <w:rPr>
        <w:rFonts w:asciiTheme="minorHAnsi" w:hAnsiTheme="minorHAnsi" w:cstheme="minorHAnsi"/>
      </w:rPr>
      <w:t>202</w:t>
    </w:r>
    <w:r w:rsidR="009C35DE">
      <w:rPr>
        <w:rFonts w:asciiTheme="minorHAnsi" w:hAnsiTheme="minorHAnsi" w:cstheme="minorHAnsi"/>
      </w:rPr>
      <w:t xml:space="preserve">4 Online </w:t>
    </w:r>
    <w:r w:rsidRPr="003F5ED5">
      <w:rPr>
        <w:rFonts w:asciiTheme="minorHAnsi" w:hAnsiTheme="minorHAnsi" w:cstheme="minorHAnsi"/>
      </w:rPr>
      <w:t>PDRM Registration #</w:t>
    </w:r>
    <w:r w:rsidR="0063538E">
      <w:rPr>
        <w:rFonts w:asciiTheme="minorHAnsi" w:hAnsiTheme="minorHAnsi" w:cstheme="minorHAnsi"/>
      </w:rPr>
      <w:t xml:space="preserve"> </w:t>
    </w:r>
    <w:r w:rsidR="009C35DE">
      <w:rPr>
        <w:rFonts w:asciiTheme="minorHAnsi" w:hAnsiTheme="minorHAnsi" w:cstheme="minorHAnsi"/>
      </w:rPr>
      <w:t>1</w:t>
    </w:r>
    <w:r w:rsidRPr="003F5ED5">
      <w:rPr>
        <w:rFonts w:asciiTheme="minorHAnsi" w:hAnsiTheme="minorHAnsi" w:cstheme="minorHAnsi"/>
      </w:rPr>
      <w:t xml:space="preserve"> </w:t>
    </w:r>
  </w:p>
  <w:p w14:paraId="4D4261A4" w14:textId="77777777" w:rsidR="007C25E6" w:rsidRDefault="007C2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6FD0" w14:textId="77777777" w:rsidR="00BD4B41" w:rsidRDefault="00BD4B41" w:rsidP="00620EF7">
      <w:r>
        <w:separator/>
      </w:r>
    </w:p>
  </w:footnote>
  <w:footnote w:type="continuationSeparator" w:id="0">
    <w:p w14:paraId="3CB15B4A" w14:textId="77777777" w:rsidR="00BD4B41" w:rsidRDefault="00BD4B41" w:rsidP="00620EF7">
      <w:r>
        <w:continuationSeparator/>
      </w:r>
    </w:p>
  </w:footnote>
  <w:footnote w:id="1">
    <w:p w14:paraId="2BDE2DB2" w14:textId="460BE37B" w:rsidR="004B3792" w:rsidRPr="004B3792" w:rsidRDefault="004B3792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4B3792">
        <w:rPr>
          <w:rFonts w:asciiTheme="minorHAnsi" w:hAnsiTheme="minorHAnsi" w:cstheme="minorHAnsi"/>
        </w:rPr>
        <w:t>This online PDRM</w:t>
      </w:r>
      <w:r w:rsidR="00F6793B">
        <w:rPr>
          <w:rFonts w:asciiTheme="minorHAnsi" w:hAnsiTheme="minorHAnsi" w:cstheme="minorHAnsi"/>
        </w:rPr>
        <w:t xml:space="preserve"> Re</w:t>
      </w:r>
      <w:r w:rsidRPr="004B3792">
        <w:rPr>
          <w:rFonts w:asciiTheme="minorHAnsi" w:hAnsiTheme="minorHAnsi" w:cstheme="minorHAnsi"/>
        </w:rPr>
        <w:t>gist</w:t>
      </w:r>
      <w:r w:rsidR="00F6793B">
        <w:rPr>
          <w:rFonts w:asciiTheme="minorHAnsi" w:hAnsiTheme="minorHAnsi" w:cstheme="minorHAnsi"/>
        </w:rPr>
        <w:t xml:space="preserve">ration Form </w:t>
      </w:r>
      <w:r w:rsidRPr="004B3792">
        <w:rPr>
          <w:rFonts w:asciiTheme="minorHAnsi" w:hAnsiTheme="minorHAnsi" w:cstheme="minorHAnsi"/>
        </w:rPr>
        <w:t xml:space="preserve">can be accessed from </w:t>
      </w:r>
      <w:hyperlink r:id="rId1" w:history="1">
        <w:r w:rsidR="000E2F80" w:rsidRPr="00795327">
          <w:rPr>
            <w:rStyle w:val="Hyperlink"/>
            <w:rFonts w:asciiTheme="minorHAnsi" w:hAnsiTheme="minorHAnsi" w:cstheme="minorHAnsi"/>
          </w:rPr>
          <w:t>www.torqaid.com/online-pdrm-registration</w:t>
        </w:r>
      </w:hyperlink>
      <w:r w:rsidRPr="004B3792">
        <w:rPr>
          <w:rFonts w:asciiTheme="minorHAnsi" w:hAnsiTheme="minorHAnsi" w:cstheme="minorHAnsi"/>
        </w:rPr>
        <w:t xml:space="preserve"> </w:t>
      </w:r>
    </w:p>
  </w:footnote>
  <w:footnote w:id="2">
    <w:p w14:paraId="0E6BF058" w14:textId="20222737" w:rsidR="00542EDE" w:rsidRDefault="00542EDE" w:rsidP="00542EDE">
      <w:r>
        <w:rPr>
          <w:rStyle w:val="FootnoteReference"/>
        </w:rPr>
        <w:footnoteRef/>
      </w:r>
      <w:r>
        <w:t xml:space="preserve"> </w:t>
      </w:r>
      <w:r w:rsidRPr="00542EDE">
        <w:rPr>
          <w:rFonts w:asciiTheme="minorHAnsi" w:hAnsiTheme="minorHAnsi" w:cstheme="minorHAnsi"/>
        </w:rPr>
        <w:t xml:space="preserve">A PDRM brochure can be accessed from </w:t>
      </w:r>
      <w:hyperlink r:id="rId2" w:history="1">
        <w:r w:rsidR="000E2F80" w:rsidRPr="00795327">
          <w:rPr>
            <w:rStyle w:val="Hyperlink"/>
            <w:rFonts w:asciiTheme="minorHAnsi" w:hAnsiTheme="minorHAnsi" w:cstheme="minorHAnsi"/>
          </w:rPr>
          <w:t>www.torqaid.com/online-pdrm-program</w:t>
        </w:r>
      </w:hyperlink>
    </w:p>
  </w:footnote>
  <w:footnote w:id="3">
    <w:p w14:paraId="06D38E72" w14:textId="32EED7BF" w:rsidR="00B921D2" w:rsidRDefault="00B921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21D2">
        <w:rPr>
          <w:rFonts w:asciiTheme="minorHAnsi" w:hAnsiTheme="minorHAnsi" w:cstheme="minorHAnsi"/>
        </w:rPr>
        <w:t>Australian Eastern Standard Time</w:t>
      </w:r>
      <w:r>
        <w:t xml:space="preserve"> </w:t>
      </w:r>
    </w:p>
  </w:footnote>
  <w:footnote w:id="4">
    <w:p w14:paraId="74431F22" w14:textId="639B83AB" w:rsidR="000E2F80" w:rsidRDefault="000E2F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6C3B">
        <w:rPr>
          <w:rFonts w:asciiTheme="minorHAnsi" w:hAnsiTheme="minorHAnsi" w:cstheme="minorHAnsi"/>
        </w:rPr>
        <w:t xml:space="preserve">Assignment details can be </w:t>
      </w:r>
      <w:r w:rsidR="00506C3B" w:rsidRPr="00506C3B">
        <w:rPr>
          <w:rFonts w:asciiTheme="minorHAnsi" w:hAnsiTheme="minorHAnsi" w:cstheme="minorHAnsi"/>
        </w:rPr>
        <w:t xml:space="preserve">found at </w:t>
      </w:r>
      <w:hyperlink r:id="rId3" w:history="1">
        <w:r w:rsidR="00ED540E" w:rsidRPr="00DC64DC">
          <w:rPr>
            <w:rStyle w:val="Hyperlink"/>
            <w:rFonts w:asciiTheme="minorHAnsi" w:hAnsiTheme="minorHAnsi" w:cstheme="minorHAnsi"/>
          </w:rPr>
          <w:t>www.torqaid.com/online-pdrm-assessment</w:t>
        </w:r>
      </w:hyperlink>
      <w:r w:rsidR="00ED540E">
        <w:rPr>
          <w:rFonts w:asciiTheme="minorHAnsi" w:hAnsiTheme="minorHAnsi" w:cstheme="minorHAnsi"/>
        </w:rPr>
        <w:t xml:space="preserve"> </w:t>
      </w:r>
    </w:p>
  </w:footnote>
  <w:footnote w:id="5">
    <w:p w14:paraId="35832053" w14:textId="5F75297C" w:rsidR="000927AA" w:rsidRDefault="000927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927AA">
        <w:rPr>
          <w:rFonts w:asciiTheme="minorHAnsi" w:hAnsiTheme="minorHAnsi" w:cstheme="minorHAnsi"/>
        </w:rPr>
        <w:t>ie</w:t>
      </w:r>
      <w:proofErr w:type="spellEnd"/>
      <w:r w:rsidRPr="000927AA">
        <w:rPr>
          <w:rFonts w:asciiTheme="minorHAnsi" w:hAnsiTheme="minorHAnsi" w:cstheme="minorHAnsi"/>
        </w:rPr>
        <w:t xml:space="preserve"> $1,916.75 for the full PDRM program (including GST)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43A"/>
    <w:multiLevelType w:val="hybridMultilevel"/>
    <w:tmpl w:val="DC2AC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37393"/>
    <w:multiLevelType w:val="hybridMultilevel"/>
    <w:tmpl w:val="5C8855E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1DA"/>
    <w:multiLevelType w:val="hybridMultilevel"/>
    <w:tmpl w:val="28906B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12A9"/>
    <w:multiLevelType w:val="hybridMultilevel"/>
    <w:tmpl w:val="13588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E7340"/>
    <w:multiLevelType w:val="hybridMultilevel"/>
    <w:tmpl w:val="6D14225E"/>
    <w:lvl w:ilvl="0" w:tplc="C5BC7270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0282127"/>
    <w:multiLevelType w:val="hybridMultilevel"/>
    <w:tmpl w:val="F59CE8A0"/>
    <w:lvl w:ilvl="0" w:tplc="0C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 w16cid:durableId="502088585">
    <w:abstractNumId w:val="4"/>
  </w:num>
  <w:num w:numId="2" w16cid:durableId="1737045046">
    <w:abstractNumId w:val="0"/>
  </w:num>
  <w:num w:numId="3" w16cid:durableId="207036498">
    <w:abstractNumId w:val="3"/>
  </w:num>
  <w:num w:numId="4" w16cid:durableId="212929004">
    <w:abstractNumId w:val="2"/>
  </w:num>
  <w:num w:numId="5" w16cid:durableId="1154683915">
    <w:abstractNumId w:val="1"/>
  </w:num>
  <w:num w:numId="6" w16cid:durableId="1713918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3A"/>
    <w:rsid w:val="00005254"/>
    <w:rsid w:val="00010718"/>
    <w:rsid w:val="000206A6"/>
    <w:rsid w:val="000218F0"/>
    <w:rsid w:val="00021AAC"/>
    <w:rsid w:val="00026901"/>
    <w:rsid w:val="00030858"/>
    <w:rsid w:val="000453B3"/>
    <w:rsid w:val="0005446C"/>
    <w:rsid w:val="00065FCD"/>
    <w:rsid w:val="00072308"/>
    <w:rsid w:val="000731EA"/>
    <w:rsid w:val="00077423"/>
    <w:rsid w:val="000832D0"/>
    <w:rsid w:val="00086587"/>
    <w:rsid w:val="00087C67"/>
    <w:rsid w:val="000927AA"/>
    <w:rsid w:val="00094D1B"/>
    <w:rsid w:val="000966AE"/>
    <w:rsid w:val="00097D29"/>
    <w:rsid w:val="000A058E"/>
    <w:rsid w:val="000A5436"/>
    <w:rsid w:val="000E2F80"/>
    <w:rsid w:val="000E55B8"/>
    <w:rsid w:val="000F2628"/>
    <w:rsid w:val="000F4363"/>
    <w:rsid w:val="000F68B5"/>
    <w:rsid w:val="00100489"/>
    <w:rsid w:val="00184BEA"/>
    <w:rsid w:val="001922C7"/>
    <w:rsid w:val="001945E7"/>
    <w:rsid w:val="001A0092"/>
    <w:rsid w:val="001A19DA"/>
    <w:rsid w:val="001A7F8A"/>
    <w:rsid w:val="001B5727"/>
    <w:rsid w:val="001D078C"/>
    <w:rsid w:val="001E3F54"/>
    <w:rsid w:val="001F0043"/>
    <w:rsid w:val="0020250B"/>
    <w:rsid w:val="002167B7"/>
    <w:rsid w:val="00226562"/>
    <w:rsid w:val="00245568"/>
    <w:rsid w:val="00252A9A"/>
    <w:rsid w:val="002535C6"/>
    <w:rsid w:val="002547B9"/>
    <w:rsid w:val="00255FFD"/>
    <w:rsid w:val="002822CF"/>
    <w:rsid w:val="00287ECA"/>
    <w:rsid w:val="002A428B"/>
    <w:rsid w:val="002A7427"/>
    <w:rsid w:val="002B0B7D"/>
    <w:rsid w:val="002B1B7A"/>
    <w:rsid w:val="002C49DE"/>
    <w:rsid w:val="002D2959"/>
    <w:rsid w:val="002E7EC6"/>
    <w:rsid w:val="002F13E3"/>
    <w:rsid w:val="00326E38"/>
    <w:rsid w:val="0033127D"/>
    <w:rsid w:val="003360FA"/>
    <w:rsid w:val="00351F2A"/>
    <w:rsid w:val="00352C7B"/>
    <w:rsid w:val="00366823"/>
    <w:rsid w:val="0037041B"/>
    <w:rsid w:val="00374BA0"/>
    <w:rsid w:val="003867B8"/>
    <w:rsid w:val="003A332D"/>
    <w:rsid w:val="003A407C"/>
    <w:rsid w:val="003B0800"/>
    <w:rsid w:val="003B2062"/>
    <w:rsid w:val="003C3996"/>
    <w:rsid w:val="003D7FE0"/>
    <w:rsid w:val="003E1D98"/>
    <w:rsid w:val="003E6079"/>
    <w:rsid w:val="003F0044"/>
    <w:rsid w:val="003F3E7B"/>
    <w:rsid w:val="003F4BFC"/>
    <w:rsid w:val="003F5ED5"/>
    <w:rsid w:val="004005EC"/>
    <w:rsid w:val="004243DD"/>
    <w:rsid w:val="004327FF"/>
    <w:rsid w:val="0043579B"/>
    <w:rsid w:val="00435A7E"/>
    <w:rsid w:val="0044755D"/>
    <w:rsid w:val="0045359E"/>
    <w:rsid w:val="0045777D"/>
    <w:rsid w:val="00465434"/>
    <w:rsid w:val="00465FF6"/>
    <w:rsid w:val="004731BD"/>
    <w:rsid w:val="0048590A"/>
    <w:rsid w:val="00492A73"/>
    <w:rsid w:val="004933BB"/>
    <w:rsid w:val="004A1012"/>
    <w:rsid w:val="004A462F"/>
    <w:rsid w:val="004B3792"/>
    <w:rsid w:val="004C4818"/>
    <w:rsid w:val="004D3CDC"/>
    <w:rsid w:val="004E3732"/>
    <w:rsid w:val="00506C3B"/>
    <w:rsid w:val="00511B2B"/>
    <w:rsid w:val="0051473A"/>
    <w:rsid w:val="005148B2"/>
    <w:rsid w:val="00516D3D"/>
    <w:rsid w:val="00541508"/>
    <w:rsid w:val="00542EDE"/>
    <w:rsid w:val="00546787"/>
    <w:rsid w:val="00563684"/>
    <w:rsid w:val="005641EE"/>
    <w:rsid w:val="005647B4"/>
    <w:rsid w:val="00565FF3"/>
    <w:rsid w:val="00566413"/>
    <w:rsid w:val="005717AF"/>
    <w:rsid w:val="00572322"/>
    <w:rsid w:val="005807D1"/>
    <w:rsid w:val="0059744B"/>
    <w:rsid w:val="00597B1A"/>
    <w:rsid w:val="005A0A5B"/>
    <w:rsid w:val="005B27C4"/>
    <w:rsid w:val="005B406A"/>
    <w:rsid w:val="005B4E67"/>
    <w:rsid w:val="005D0DEB"/>
    <w:rsid w:val="005D1C03"/>
    <w:rsid w:val="005D7CAC"/>
    <w:rsid w:val="005D7E98"/>
    <w:rsid w:val="005E1D7C"/>
    <w:rsid w:val="005E3292"/>
    <w:rsid w:val="005E35AA"/>
    <w:rsid w:val="005E58FC"/>
    <w:rsid w:val="005E5C4D"/>
    <w:rsid w:val="005F0889"/>
    <w:rsid w:val="00604EB5"/>
    <w:rsid w:val="00614A13"/>
    <w:rsid w:val="00617ECB"/>
    <w:rsid w:val="00620EF7"/>
    <w:rsid w:val="00621C9B"/>
    <w:rsid w:val="00625054"/>
    <w:rsid w:val="0063538E"/>
    <w:rsid w:val="0064193C"/>
    <w:rsid w:val="00671F63"/>
    <w:rsid w:val="00676F48"/>
    <w:rsid w:val="00677ABF"/>
    <w:rsid w:val="00686BED"/>
    <w:rsid w:val="006A18C7"/>
    <w:rsid w:val="006A449D"/>
    <w:rsid w:val="006B5151"/>
    <w:rsid w:val="006E0518"/>
    <w:rsid w:val="006E7385"/>
    <w:rsid w:val="006E76ED"/>
    <w:rsid w:val="006F0ED0"/>
    <w:rsid w:val="006F7834"/>
    <w:rsid w:val="00700F77"/>
    <w:rsid w:val="00704709"/>
    <w:rsid w:val="00720882"/>
    <w:rsid w:val="00721B7F"/>
    <w:rsid w:val="0073170B"/>
    <w:rsid w:val="00731B30"/>
    <w:rsid w:val="00733948"/>
    <w:rsid w:val="00740625"/>
    <w:rsid w:val="007471F4"/>
    <w:rsid w:val="00766EA4"/>
    <w:rsid w:val="007670C8"/>
    <w:rsid w:val="007742EE"/>
    <w:rsid w:val="0077755B"/>
    <w:rsid w:val="00783440"/>
    <w:rsid w:val="0079348D"/>
    <w:rsid w:val="007967FA"/>
    <w:rsid w:val="007A290B"/>
    <w:rsid w:val="007A3A85"/>
    <w:rsid w:val="007A7CA0"/>
    <w:rsid w:val="007C25E6"/>
    <w:rsid w:val="007C3803"/>
    <w:rsid w:val="007F34E0"/>
    <w:rsid w:val="007F7273"/>
    <w:rsid w:val="008055BD"/>
    <w:rsid w:val="00805F88"/>
    <w:rsid w:val="00815D5C"/>
    <w:rsid w:val="00824D0F"/>
    <w:rsid w:val="00836F05"/>
    <w:rsid w:val="00841334"/>
    <w:rsid w:val="00857410"/>
    <w:rsid w:val="00863EC0"/>
    <w:rsid w:val="00872C3B"/>
    <w:rsid w:val="00890317"/>
    <w:rsid w:val="008A464F"/>
    <w:rsid w:val="008B391D"/>
    <w:rsid w:val="008B5DDB"/>
    <w:rsid w:val="008C3A1C"/>
    <w:rsid w:val="008C7DC7"/>
    <w:rsid w:val="008D0F2A"/>
    <w:rsid w:val="008D3B77"/>
    <w:rsid w:val="008D5854"/>
    <w:rsid w:val="008F3FB8"/>
    <w:rsid w:val="008F4CD5"/>
    <w:rsid w:val="009003EC"/>
    <w:rsid w:val="00913D0E"/>
    <w:rsid w:val="00915B17"/>
    <w:rsid w:val="009256A8"/>
    <w:rsid w:val="00934657"/>
    <w:rsid w:val="0094240F"/>
    <w:rsid w:val="00944CF3"/>
    <w:rsid w:val="00945C4F"/>
    <w:rsid w:val="0094609D"/>
    <w:rsid w:val="00952100"/>
    <w:rsid w:val="00960283"/>
    <w:rsid w:val="0096182E"/>
    <w:rsid w:val="009716B0"/>
    <w:rsid w:val="0097511F"/>
    <w:rsid w:val="00975300"/>
    <w:rsid w:val="0098081F"/>
    <w:rsid w:val="00986200"/>
    <w:rsid w:val="0099267C"/>
    <w:rsid w:val="009A5DD7"/>
    <w:rsid w:val="009C35DE"/>
    <w:rsid w:val="009C78B9"/>
    <w:rsid w:val="009D5FFE"/>
    <w:rsid w:val="009F0399"/>
    <w:rsid w:val="009F1026"/>
    <w:rsid w:val="009F3328"/>
    <w:rsid w:val="009F4305"/>
    <w:rsid w:val="00A0244B"/>
    <w:rsid w:val="00A408C4"/>
    <w:rsid w:val="00A561F0"/>
    <w:rsid w:val="00A678E1"/>
    <w:rsid w:val="00A67E51"/>
    <w:rsid w:val="00A75513"/>
    <w:rsid w:val="00A8347A"/>
    <w:rsid w:val="00A844BD"/>
    <w:rsid w:val="00A93B1E"/>
    <w:rsid w:val="00A9651B"/>
    <w:rsid w:val="00AA138B"/>
    <w:rsid w:val="00AB23C9"/>
    <w:rsid w:val="00AB23DC"/>
    <w:rsid w:val="00AB2B9D"/>
    <w:rsid w:val="00AB69E2"/>
    <w:rsid w:val="00AB79CA"/>
    <w:rsid w:val="00AC3F5B"/>
    <w:rsid w:val="00AC478E"/>
    <w:rsid w:val="00AD3C84"/>
    <w:rsid w:val="00AD7720"/>
    <w:rsid w:val="00AF24BE"/>
    <w:rsid w:val="00AF6587"/>
    <w:rsid w:val="00B006F1"/>
    <w:rsid w:val="00B00AF5"/>
    <w:rsid w:val="00B13A1A"/>
    <w:rsid w:val="00B233C8"/>
    <w:rsid w:val="00B25FB1"/>
    <w:rsid w:val="00B316AF"/>
    <w:rsid w:val="00B329D8"/>
    <w:rsid w:val="00B573B0"/>
    <w:rsid w:val="00B63F9B"/>
    <w:rsid w:val="00B921D2"/>
    <w:rsid w:val="00B966DC"/>
    <w:rsid w:val="00BA1C7F"/>
    <w:rsid w:val="00BB16A8"/>
    <w:rsid w:val="00BB361E"/>
    <w:rsid w:val="00BC3BCA"/>
    <w:rsid w:val="00BD4B41"/>
    <w:rsid w:val="00BE01B1"/>
    <w:rsid w:val="00C0192D"/>
    <w:rsid w:val="00C10ACC"/>
    <w:rsid w:val="00C13735"/>
    <w:rsid w:val="00C15B2F"/>
    <w:rsid w:val="00C16C49"/>
    <w:rsid w:val="00C16F53"/>
    <w:rsid w:val="00C32CDC"/>
    <w:rsid w:val="00C504F7"/>
    <w:rsid w:val="00C524FA"/>
    <w:rsid w:val="00C5267F"/>
    <w:rsid w:val="00C543FD"/>
    <w:rsid w:val="00C8237C"/>
    <w:rsid w:val="00C92DAA"/>
    <w:rsid w:val="00C93819"/>
    <w:rsid w:val="00C96C67"/>
    <w:rsid w:val="00CB3E79"/>
    <w:rsid w:val="00CB4BC6"/>
    <w:rsid w:val="00CC170F"/>
    <w:rsid w:val="00CC494F"/>
    <w:rsid w:val="00CC7672"/>
    <w:rsid w:val="00CE1C84"/>
    <w:rsid w:val="00CE7F8D"/>
    <w:rsid w:val="00CF1D63"/>
    <w:rsid w:val="00D000BA"/>
    <w:rsid w:val="00D04D27"/>
    <w:rsid w:val="00D06451"/>
    <w:rsid w:val="00D067C4"/>
    <w:rsid w:val="00D07672"/>
    <w:rsid w:val="00D11B68"/>
    <w:rsid w:val="00D21E86"/>
    <w:rsid w:val="00D34B37"/>
    <w:rsid w:val="00D357C0"/>
    <w:rsid w:val="00D52AC4"/>
    <w:rsid w:val="00D53CCA"/>
    <w:rsid w:val="00D76FAF"/>
    <w:rsid w:val="00D76FC0"/>
    <w:rsid w:val="00D91EC8"/>
    <w:rsid w:val="00DA26D8"/>
    <w:rsid w:val="00DB0881"/>
    <w:rsid w:val="00DB49BC"/>
    <w:rsid w:val="00DD6593"/>
    <w:rsid w:val="00E00F53"/>
    <w:rsid w:val="00E02B46"/>
    <w:rsid w:val="00E0767E"/>
    <w:rsid w:val="00E22F0A"/>
    <w:rsid w:val="00E32EE2"/>
    <w:rsid w:val="00E339C9"/>
    <w:rsid w:val="00E41D29"/>
    <w:rsid w:val="00E575B4"/>
    <w:rsid w:val="00E63317"/>
    <w:rsid w:val="00E71E80"/>
    <w:rsid w:val="00E76F22"/>
    <w:rsid w:val="00E77D18"/>
    <w:rsid w:val="00E837A6"/>
    <w:rsid w:val="00E87938"/>
    <w:rsid w:val="00E87A1C"/>
    <w:rsid w:val="00E92901"/>
    <w:rsid w:val="00E931A4"/>
    <w:rsid w:val="00E940A3"/>
    <w:rsid w:val="00EA3D7C"/>
    <w:rsid w:val="00EA5857"/>
    <w:rsid w:val="00EB7F40"/>
    <w:rsid w:val="00EC28AE"/>
    <w:rsid w:val="00ED2382"/>
    <w:rsid w:val="00ED540E"/>
    <w:rsid w:val="00EE1A4D"/>
    <w:rsid w:val="00EE2AF0"/>
    <w:rsid w:val="00EF27F3"/>
    <w:rsid w:val="00EF2DA3"/>
    <w:rsid w:val="00EF47D7"/>
    <w:rsid w:val="00F1343A"/>
    <w:rsid w:val="00F13884"/>
    <w:rsid w:val="00F13B76"/>
    <w:rsid w:val="00F1570A"/>
    <w:rsid w:val="00F27E62"/>
    <w:rsid w:val="00F63060"/>
    <w:rsid w:val="00F6793B"/>
    <w:rsid w:val="00F7072E"/>
    <w:rsid w:val="00F817F3"/>
    <w:rsid w:val="00F90860"/>
    <w:rsid w:val="00F958E0"/>
    <w:rsid w:val="00F95BDE"/>
    <w:rsid w:val="00FA0253"/>
    <w:rsid w:val="00FA5A57"/>
    <w:rsid w:val="00FB25B8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E453"/>
  <w15:docId w15:val="{AF13F54E-D955-45B2-A764-658EF121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3A"/>
    <w:rPr>
      <w:rFonts w:ascii="Times New Roman" w:eastAsia="Times New Roman" w:hAnsi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1473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1473A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1473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51473A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yperlink">
    <w:name w:val="Hyperlink"/>
    <w:rsid w:val="0051473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1473A"/>
  </w:style>
  <w:style w:type="character" w:customStyle="1" w:styleId="FootnoteTextChar">
    <w:name w:val="Footnote Text Char"/>
    <w:link w:val="FootnoteText"/>
    <w:semiHidden/>
    <w:rsid w:val="0051473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682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20EF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B79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7C"/>
    <w:rPr>
      <w:rFonts w:ascii="Tahoma" w:eastAsia="Times New Roman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2C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2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5E6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2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5E6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jY7I7s4JnXAhVGFpQKHdxWCIwQjRwIBw&amp;url=https://www.paypal.com/us/webapps/mpp/logo-center&amp;psig=AOvVaw19dbDqpqLNisE7FJKoOsOs&amp;ust=150950134016223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qai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@torqai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qaid.com/online-pdrm-assess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rqaid.com/online-pdrm-assessment" TargetMode="External"/><Relationship Id="rId2" Type="http://schemas.openxmlformats.org/officeDocument/2006/relationships/hyperlink" Target="http://www.torqaid.com/online-pdrm-program" TargetMode="External"/><Relationship Id="rId1" Type="http://schemas.openxmlformats.org/officeDocument/2006/relationships/hyperlink" Target="http://www.torqaid.com/online-pdrm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0686-3FE3-401D-A1BC-4241F513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Links>
    <vt:vector size="12" baseType="variant"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http://www.torqaid.com/</vt:lpwstr>
      </vt:variant>
      <vt:variant>
        <vt:lpwstr/>
      </vt:variant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mailto:pipercm@iprimus.com.au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Piper</dc:creator>
  <cp:lastModifiedBy>Chris Piper</cp:lastModifiedBy>
  <cp:revision>3</cp:revision>
  <cp:lastPrinted>2019-05-24T02:12:00Z</cp:lastPrinted>
  <dcterms:created xsi:type="dcterms:W3CDTF">2023-12-12T04:32:00Z</dcterms:created>
  <dcterms:modified xsi:type="dcterms:W3CDTF">2023-12-12T04:38:00Z</dcterms:modified>
</cp:coreProperties>
</file>